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b/>
          <w:bCs/>
          <w:sz w:val="36"/>
          <w:szCs w:val="36"/>
          <w:highlight w:val="yellow"/>
        </w:rPr>
      </w:pPr>
      <w:r>
        <w:rPr>
          <w:rFonts w:ascii="宋体" w:hAnsi="宋体" w:eastAsia="宋体" w:cs="宋体"/>
          <w:b/>
          <w:bCs/>
          <w:sz w:val="32"/>
          <w:szCs w:val="32"/>
          <w:highlight w:val="yellow"/>
        </w:rPr>
        <w:t>注：以PDF版招标文件格式为准，word格式仅供参考。</w:t>
      </w:r>
    </w:p>
    <w:p>
      <w:pPr>
        <w:jc w:val="center"/>
        <w:outlineLvl w:val="1"/>
        <w:rPr>
          <w:b/>
          <w:bCs/>
          <w:sz w:val="30"/>
          <w:szCs w:val="30"/>
        </w:rPr>
      </w:pPr>
    </w:p>
    <w:p>
      <w:pPr>
        <w:jc w:val="center"/>
        <w:outlineLvl w:val="1"/>
        <w:rPr>
          <w:b/>
          <w:bCs/>
          <w:sz w:val="30"/>
          <w:szCs w:val="30"/>
        </w:rPr>
      </w:pPr>
      <w:bookmarkStart w:id="0" w:name="_Toc2310"/>
      <w:bookmarkStart w:id="1" w:name="_Toc89249883"/>
      <w:bookmarkStart w:id="2" w:name="_Toc89249668"/>
      <w:bookmarkStart w:id="3" w:name="_Toc368471394"/>
      <w:bookmarkStart w:id="4" w:name="_Toc15643"/>
      <w:bookmarkStart w:id="121" w:name="_GoBack"/>
      <w:bookmarkEnd w:id="121"/>
      <w:r>
        <w:rPr>
          <w:b/>
          <w:bCs/>
          <w:sz w:val="30"/>
          <w:szCs w:val="30"/>
        </w:rPr>
        <w:t>投标文件内容及格式</w:t>
      </w:r>
      <w:bookmarkEnd w:id="0"/>
      <w:bookmarkEnd w:id="1"/>
      <w:bookmarkEnd w:id="2"/>
    </w:p>
    <w:p>
      <w:pPr>
        <w:rPr>
          <w:sz w:val="24"/>
        </w:rPr>
      </w:pPr>
    </w:p>
    <w:bookmarkEnd w:id="3"/>
    <w:bookmarkEnd w:id="4"/>
    <w:p>
      <w:pPr>
        <w:tabs>
          <w:tab w:val="left" w:pos="7740"/>
        </w:tabs>
        <w:jc w:val="center"/>
        <w:rPr>
          <w:b/>
          <w:bCs/>
          <w:color w:val="000000"/>
          <w:sz w:val="44"/>
          <w:szCs w:val="44"/>
        </w:rPr>
      </w:pPr>
      <w:r>
        <w:rPr>
          <w:b/>
          <w:bCs/>
          <w:color w:val="000000"/>
          <w:sz w:val="44"/>
          <w:szCs w:val="44"/>
        </w:rPr>
        <w:t>池州市政府采购公开招标</w:t>
      </w:r>
    </w:p>
    <w:p>
      <w:pPr>
        <w:tabs>
          <w:tab w:val="left" w:pos="7740"/>
        </w:tabs>
        <w:jc w:val="center"/>
        <w:rPr>
          <w:b/>
          <w:bCs/>
          <w:color w:val="000000"/>
          <w:sz w:val="44"/>
          <w:szCs w:val="44"/>
        </w:rPr>
      </w:pPr>
      <w:r>
        <w:rPr>
          <w:rFonts w:hint="eastAsia"/>
          <w:b/>
          <w:bCs/>
          <w:color w:val="000000"/>
          <w:sz w:val="44"/>
          <w:szCs w:val="44"/>
        </w:rPr>
        <w:t>投标</w:t>
      </w:r>
      <w:r>
        <w:rPr>
          <w:b/>
          <w:bCs/>
          <w:color w:val="000000"/>
          <w:sz w:val="44"/>
          <w:szCs w:val="44"/>
        </w:rPr>
        <w:t>文件</w:t>
      </w:r>
    </w:p>
    <w:p>
      <w:pPr>
        <w:jc w:val="center"/>
        <w:rPr>
          <w:sz w:val="24"/>
        </w:rPr>
      </w:pPr>
    </w:p>
    <w:p>
      <w:pPr>
        <w:spacing w:line="600" w:lineRule="exact"/>
        <w:rPr>
          <w:b/>
          <w:color w:val="000000"/>
          <w:sz w:val="24"/>
        </w:rPr>
      </w:pPr>
    </w:p>
    <w:p>
      <w:pPr>
        <w:spacing w:line="600" w:lineRule="exact"/>
        <w:rPr>
          <w:b/>
          <w:color w:val="000000"/>
          <w:sz w:val="24"/>
          <w:u w:val="single"/>
        </w:rPr>
      </w:pPr>
      <w:r>
        <w:rPr>
          <w:b/>
          <w:color w:val="000000"/>
          <w:sz w:val="24"/>
        </w:rPr>
        <w:t>项目名称：</w:t>
      </w:r>
      <w:r>
        <w:rPr>
          <w:b/>
          <w:color w:val="000000"/>
          <w:sz w:val="24"/>
          <w:u w:val="single"/>
        </w:rPr>
        <w:t xml:space="preserve">          　　　　　　　</w:t>
      </w:r>
    </w:p>
    <w:p>
      <w:pPr>
        <w:spacing w:line="600" w:lineRule="exact"/>
        <w:rPr>
          <w:b/>
          <w:color w:val="000000"/>
          <w:sz w:val="24"/>
          <w:u w:val="single"/>
        </w:rPr>
      </w:pPr>
    </w:p>
    <w:p>
      <w:pPr>
        <w:spacing w:line="600" w:lineRule="exact"/>
        <w:rPr>
          <w:b/>
          <w:bCs/>
          <w:color w:val="000000"/>
          <w:sz w:val="24"/>
          <w:u w:val="single"/>
        </w:rPr>
      </w:pPr>
      <w:r>
        <w:rPr>
          <w:b/>
          <w:color w:val="000000"/>
          <w:sz w:val="24"/>
        </w:rPr>
        <w:t>项目编号：</w:t>
      </w:r>
      <w:r>
        <w:rPr>
          <w:b/>
          <w:bCs/>
          <w:color w:val="000000"/>
          <w:sz w:val="24"/>
          <w:u w:val="single"/>
        </w:rPr>
        <w:t xml:space="preserve">       　　　 　　　　　　</w:t>
      </w:r>
    </w:p>
    <w:p>
      <w:pPr>
        <w:spacing w:line="600" w:lineRule="exact"/>
        <w:rPr>
          <w:b/>
          <w:color w:val="000000"/>
          <w:sz w:val="24"/>
        </w:rPr>
      </w:pPr>
      <w:r>
        <w:rPr>
          <w:b/>
          <w:bCs/>
          <w:color w:val="000000"/>
          <w:sz w:val="24"/>
        </w:rPr>
        <w:t xml:space="preserve">                  </w:t>
      </w:r>
    </w:p>
    <w:p>
      <w:pPr>
        <w:spacing w:line="600" w:lineRule="exact"/>
        <w:rPr>
          <w:b/>
          <w:color w:val="000000"/>
          <w:sz w:val="24"/>
        </w:rPr>
      </w:pPr>
      <w:r>
        <w:rPr>
          <w:b/>
          <w:color w:val="000000"/>
          <w:sz w:val="24"/>
        </w:rPr>
        <w:t>所投包别：</w:t>
      </w:r>
      <w:r>
        <w:rPr>
          <w:b/>
          <w:color w:val="000000"/>
          <w:sz w:val="24"/>
          <w:u w:val="single"/>
        </w:rPr>
        <w:t xml:space="preserve">     </w:t>
      </w:r>
      <w:r>
        <w:rPr>
          <w:b/>
          <w:color w:val="000000"/>
          <w:sz w:val="24"/>
        </w:rPr>
        <w:t xml:space="preserve"> 包 （项目</w:t>
      </w:r>
      <w:r>
        <w:rPr>
          <w:rFonts w:hint="eastAsia"/>
          <w:b/>
          <w:color w:val="000000"/>
          <w:sz w:val="24"/>
        </w:rPr>
        <w:t>如</w:t>
      </w:r>
      <w:r>
        <w:rPr>
          <w:b/>
          <w:color w:val="000000"/>
          <w:sz w:val="24"/>
        </w:rPr>
        <w:t>不分包，则删除不填）</w:t>
      </w:r>
    </w:p>
    <w:p>
      <w:pPr>
        <w:spacing w:line="600" w:lineRule="exact"/>
        <w:ind w:firstLine="542" w:firstLineChars="225"/>
        <w:jc w:val="center"/>
        <w:rPr>
          <w:b/>
          <w:color w:val="000000"/>
          <w:sz w:val="24"/>
        </w:rPr>
      </w:pPr>
    </w:p>
    <w:p>
      <w:pPr>
        <w:spacing w:line="600" w:lineRule="exact"/>
        <w:rPr>
          <w:b/>
          <w:color w:val="000000"/>
          <w:sz w:val="24"/>
        </w:rPr>
      </w:pPr>
      <w:r>
        <w:rPr>
          <w:b/>
          <w:color w:val="000000"/>
          <w:sz w:val="24"/>
        </w:rPr>
        <w:t>投标人电子签章：</w:t>
      </w:r>
      <w:r>
        <w:rPr>
          <w:b/>
          <w:color w:val="000000"/>
          <w:sz w:val="24"/>
          <w:u w:val="single"/>
        </w:rPr>
        <w:t xml:space="preserve">                          </w:t>
      </w:r>
    </w:p>
    <w:p>
      <w:pPr>
        <w:spacing w:line="600" w:lineRule="exact"/>
        <w:rPr>
          <w:b/>
          <w:color w:val="000000"/>
          <w:sz w:val="24"/>
        </w:rPr>
      </w:pPr>
    </w:p>
    <w:p>
      <w:pPr>
        <w:spacing w:line="600" w:lineRule="exact"/>
        <w:jc w:val="center"/>
        <w:rPr>
          <w:b/>
          <w:color w:val="000000"/>
          <w:sz w:val="24"/>
        </w:rPr>
      </w:pPr>
    </w:p>
    <w:p>
      <w:pPr>
        <w:spacing w:line="600" w:lineRule="exact"/>
        <w:jc w:val="center"/>
        <w:rPr>
          <w:bCs/>
          <w:color w:val="000000"/>
          <w:sz w:val="24"/>
        </w:rPr>
      </w:pPr>
      <w:r>
        <w:rPr>
          <w:b/>
          <w:color w:val="000000"/>
          <w:sz w:val="24"/>
        </w:rPr>
        <w:t>日期：</w:t>
      </w:r>
      <w:r>
        <w:rPr>
          <w:bCs/>
          <w:color w:val="000000"/>
          <w:sz w:val="24"/>
          <w:u w:val="single"/>
        </w:rPr>
        <w:t>　　</w:t>
      </w:r>
      <w:r>
        <w:rPr>
          <w:bCs/>
          <w:color w:val="000000"/>
          <w:sz w:val="24"/>
        </w:rPr>
        <w:t>年</w:t>
      </w:r>
      <w:r>
        <w:rPr>
          <w:bCs/>
          <w:color w:val="000000"/>
          <w:sz w:val="24"/>
          <w:u w:val="single"/>
        </w:rPr>
        <w:t xml:space="preserve">   </w:t>
      </w:r>
      <w:r>
        <w:rPr>
          <w:bCs/>
          <w:color w:val="000000"/>
          <w:sz w:val="24"/>
        </w:rPr>
        <w:t>月</w:t>
      </w:r>
      <w:r>
        <w:rPr>
          <w:bCs/>
          <w:color w:val="000000"/>
          <w:sz w:val="24"/>
          <w:u w:val="single"/>
        </w:rPr>
        <w:t xml:space="preserve">   </w:t>
      </w:r>
      <w:r>
        <w:rPr>
          <w:bCs/>
          <w:color w:val="000000"/>
          <w:sz w:val="24"/>
        </w:rPr>
        <w:t>日</w:t>
      </w:r>
    </w:p>
    <w:p>
      <w:pPr>
        <w:jc w:val="center"/>
        <w:rPr>
          <w:sz w:val="24"/>
        </w:rPr>
      </w:pPr>
      <w:r>
        <w:rPr>
          <w:sz w:val="24"/>
        </w:rPr>
        <w:br w:type="page"/>
      </w:r>
    </w:p>
    <w:p>
      <w:pPr>
        <w:jc w:val="center"/>
        <w:rPr>
          <w:b/>
          <w:sz w:val="24"/>
        </w:rPr>
      </w:pPr>
      <w:r>
        <w:rPr>
          <w:b/>
          <w:sz w:val="24"/>
        </w:rPr>
        <w:t>目  录</w:t>
      </w:r>
    </w:p>
    <w:p>
      <w:pPr>
        <w:jc w:val="center"/>
        <w:rPr>
          <w:i/>
          <w:sz w:val="24"/>
        </w:rPr>
      </w:pPr>
      <w:r>
        <w:rPr>
          <w:i/>
          <w:sz w:val="24"/>
        </w:rPr>
        <w:t>（注：投标人自行填列投标文件页码,以便评标委员会评审）</w:t>
      </w:r>
    </w:p>
    <w:p>
      <w:pPr>
        <w:pStyle w:val="5"/>
        <w:rPr>
          <w:sz w:val="24"/>
          <w:lang w:val="en-US"/>
        </w:rPr>
      </w:pPr>
    </w:p>
    <w:p>
      <w:pPr>
        <w:rPr>
          <w:sz w:val="24"/>
        </w:rPr>
      </w:pPr>
      <w:r>
        <w:rPr>
          <w:sz w:val="24"/>
        </w:rPr>
        <w:br w:type="page"/>
      </w:r>
    </w:p>
    <w:p>
      <w:pPr>
        <w:spacing w:line="440" w:lineRule="exact"/>
        <w:ind w:firstLine="482" w:firstLineChars="200"/>
        <w:outlineLvl w:val="2"/>
        <w:rPr>
          <w:b/>
          <w:sz w:val="24"/>
        </w:rPr>
      </w:pPr>
      <w:bookmarkStart w:id="5" w:name="_Toc89249669"/>
      <w:r>
        <w:rPr>
          <w:b/>
          <w:sz w:val="24"/>
        </w:rPr>
        <w:t>一、开标一览表</w:t>
      </w:r>
      <w:bookmarkEnd w:id="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84" w:type="dxa"/>
            <w:vAlign w:val="center"/>
          </w:tcPr>
          <w:p>
            <w:pPr>
              <w:autoSpaceDE w:val="0"/>
              <w:autoSpaceDN w:val="0"/>
              <w:adjustRightInd w:val="0"/>
              <w:jc w:val="center"/>
              <w:rPr>
                <w:kern w:val="0"/>
                <w:sz w:val="24"/>
              </w:rPr>
            </w:pPr>
            <w:bookmarkStart w:id="6" w:name="_Toc30485"/>
            <w:bookmarkStart w:id="7" w:name="_Toc89249670"/>
            <w:bookmarkStart w:id="8" w:name="_Toc591"/>
            <w:r>
              <w:rPr>
                <w:kern w:val="0"/>
                <w:sz w:val="24"/>
              </w:rPr>
              <w:t>项目名称</w:t>
            </w:r>
            <w:bookmarkEnd w:id="6"/>
            <w:bookmarkEnd w:id="7"/>
            <w:bookmarkEnd w:id="8"/>
          </w:p>
        </w:tc>
        <w:tc>
          <w:tcPr>
            <w:tcW w:w="6244" w:type="dxa"/>
            <w:vAlign w:val="center"/>
          </w:tcPr>
          <w:p>
            <w:pPr>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284" w:type="dxa"/>
            <w:vAlign w:val="center"/>
          </w:tcPr>
          <w:p>
            <w:pPr>
              <w:autoSpaceDE w:val="0"/>
              <w:autoSpaceDN w:val="0"/>
              <w:adjustRightInd w:val="0"/>
              <w:jc w:val="center"/>
              <w:rPr>
                <w:kern w:val="0"/>
                <w:sz w:val="24"/>
              </w:rPr>
            </w:pPr>
            <w:bookmarkStart w:id="9" w:name="_Toc20163"/>
            <w:bookmarkStart w:id="10" w:name="_Toc89249671"/>
            <w:bookmarkStart w:id="11" w:name="_Toc7580"/>
            <w:r>
              <w:rPr>
                <w:kern w:val="0"/>
                <w:sz w:val="24"/>
              </w:rPr>
              <w:t>投标人全称</w:t>
            </w:r>
            <w:bookmarkEnd w:id="9"/>
            <w:bookmarkEnd w:id="10"/>
            <w:bookmarkEnd w:id="11"/>
          </w:p>
        </w:tc>
        <w:tc>
          <w:tcPr>
            <w:tcW w:w="6244" w:type="dxa"/>
            <w:vAlign w:val="center"/>
          </w:tcPr>
          <w:p>
            <w:pPr>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84" w:type="dxa"/>
            <w:vAlign w:val="center"/>
          </w:tcPr>
          <w:p>
            <w:pPr>
              <w:autoSpaceDE w:val="0"/>
              <w:autoSpaceDN w:val="0"/>
              <w:adjustRightInd w:val="0"/>
              <w:jc w:val="center"/>
              <w:rPr>
                <w:kern w:val="0"/>
                <w:sz w:val="24"/>
              </w:rPr>
            </w:pPr>
            <w:bookmarkStart w:id="12" w:name="_Toc11769"/>
            <w:bookmarkStart w:id="13" w:name="_Toc89249672"/>
            <w:bookmarkStart w:id="14" w:name="_Toc10730"/>
            <w:r>
              <w:rPr>
                <w:kern w:val="0"/>
                <w:sz w:val="24"/>
              </w:rPr>
              <w:t>投标范围</w:t>
            </w:r>
            <w:bookmarkEnd w:id="12"/>
            <w:bookmarkEnd w:id="13"/>
            <w:bookmarkEnd w:id="14"/>
          </w:p>
        </w:tc>
        <w:tc>
          <w:tcPr>
            <w:tcW w:w="6244" w:type="dxa"/>
            <w:vAlign w:val="center"/>
          </w:tcPr>
          <w:p>
            <w:pPr>
              <w:autoSpaceDE w:val="0"/>
              <w:autoSpaceDN w:val="0"/>
              <w:adjustRightInd w:val="0"/>
              <w:rPr>
                <w:kern w:val="0"/>
                <w:sz w:val="24"/>
              </w:rPr>
            </w:pPr>
            <w:r>
              <w:rPr>
                <w:rFonts w:hint="eastAsia"/>
                <w:kern w:val="0"/>
                <w:sz w:val="24"/>
              </w:rPr>
              <w:t>全部/第</w:t>
            </w:r>
            <w:r>
              <w:rPr>
                <w:rFonts w:hint="eastAsia"/>
                <w:kern w:val="0"/>
                <w:sz w:val="24"/>
                <w:u w:val="single"/>
              </w:rPr>
              <w:t xml:space="preserve">    </w:t>
            </w:r>
            <w:r>
              <w:rPr>
                <w:rFonts w:hint="eastAsia"/>
                <w:kern w:val="0"/>
                <w:sz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284" w:type="dxa"/>
            <w:vAlign w:val="center"/>
          </w:tcPr>
          <w:p>
            <w:pPr>
              <w:autoSpaceDE w:val="0"/>
              <w:autoSpaceDN w:val="0"/>
              <w:adjustRightInd w:val="0"/>
              <w:jc w:val="center"/>
              <w:rPr>
                <w:kern w:val="0"/>
                <w:sz w:val="24"/>
              </w:rPr>
            </w:pPr>
            <w:bookmarkStart w:id="15" w:name="_Toc4436"/>
            <w:bookmarkStart w:id="16" w:name="_Toc15761"/>
            <w:bookmarkStart w:id="17" w:name="_Toc89249674"/>
            <w:r>
              <w:rPr>
                <w:kern w:val="0"/>
                <w:sz w:val="24"/>
              </w:rPr>
              <w:t>投标报价</w:t>
            </w:r>
            <w:bookmarkEnd w:id="15"/>
            <w:bookmarkEnd w:id="16"/>
            <w:bookmarkEnd w:id="17"/>
          </w:p>
        </w:tc>
        <w:tc>
          <w:tcPr>
            <w:tcW w:w="6244" w:type="dxa"/>
            <w:vAlign w:val="center"/>
          </w:tcPr>
          <w:p>
            <w:pPr>
              <w:autoSpaceDE w:val="0"/>
              <w:autoSpaceDN w:val="0"/>
              <w:adjustRightInd w:val="0"/>
              <w:rPr>
                <w:sz w:val="24"/>
              </w:rPr>
            </w:pPr>
            <w:bookmarkStart w:id="18" w:name="_Toc16658"/>
            <w:bookmarkStart w:id="19" w:name="_Toc8270"/>
            <w:bookmarkStart w:id="20" w:name="_Toc89249675"/>
            <w:r>
              <w:rPr>
                <w:sz w:val="24"/>
              </w:rPr>
              <w:t>大写：</w:t>
            </w:r>
            <w:r>
              <w:rPr>
                <w:sz w:val="24"/>
                <w:u w:val="single"/>
              </w:rPr>
              <w:t xml:space="preserve">                    </w:t>
            </w:r>
            <w:bookmarkEnd w:id="18"/>
            <w:bookmarkEnd w:id="19"/>
            <w:bookmarkEnd w:id="20"/>
            <w:r>
              <w:rPr>
                <w:rFonts w:hint="eastAsia"/>
                <w:sz w:val="24"/>
              </w:rPr>
              <w:t>，</w:t>
            </w:r>
          </w:p>
          <w:p>
            <w:pPr>
              <w:autoSpaceDE w:val="0"/>
              <w:autoSpaceDN w:val="0"/>
              <w:adjustRightInd w:val="0"/>
              <w:rPr>
                <w:sz w:val="24"/>
              </w:rPr>
            </w:pPr>
          </w:p>
          <w:p>
            <w:pPr>
              <w:autoSpaceDE w:val="0"/>
              <w:autoSpaceDN w:val="0"/>
              <w:adjustRightInd w:val="0"/>
              <w:rPr>
                <w:sz w:val="24"/>
              </w:rPr>
            </w:pPr>
            <w:bookmarkStart w:id="21" w:name="_Toc89249676"/>
            <w:bookmarkStart w:id="22" w:name="_Toc27444"/>
            <w:bookmarkStart w:id="23" w:name="_Toc17045"/>
            <w:r>
              <w:rPr>
                <w:sz w:val="24"/>
              </w:rPr>
              <w:t>小写：</w:t>
            </w:r>
            <w:r>
              <w:rPr>
                <w:sz w:val="24"/>
                <w:u w:val="single"/>
              </w:rPr>
              <w:t xml:space="preserve">                     </w:t>
            </w:r>
            <w:bookmarkEnd w:id="21"/>
            <w:bookmarkEnd w:id="22"/>
            <w:bookmarkEnd w:id="23"/>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84" w:type="dxa"/>
            <w:vAlign w:val="center"/>
          </w:tcPr>
          <w:p>
            <w:pPr>
              <w:autoSpaceDE w:val="0"/>
              <w:autoSpaceDN w:val="0"/>
              <w:adjustRightInd w:val="0"/>
              <w:jc w:val="center"/>
              <w:rPr>
                <w:kern w:val="0"/>
                <w:sz w:val="24"/>
              </w:rPr>
            </w:pPr>
            <w:bookmarkStart w:id="24" w:name="_Toc89249677"/>
            <w:bookmarkStart w:id="25" w:name="_Toc12461"/>
            <w:bookmarkStart w:id="26" w:name="_Toc10362"/>
            <w:r>
              <w:rPr>
                <w:kern w:val="0"/>
                <w:sz w:val="24"/>
              </w:rPr>
              <w:t>供货期</w:t>
            </w:r>
            <w:bookmarkEnd w:id="24"/>
          </w:p>
        </w:tc>
        <w:tc>
          <w:tcPr>
            <w:tcW w:w="6244" w:type="dxa"/>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84" w:type="dxa"/>
            <w:vAlign w:val="center"/>
          </w:tcPr>
          <w:p>
            <w:pPr>
              <w:autoSpaceDE w:val="0"/>
              <w:autoSpaceDN w:val="0"/>
              <w:adjustRightInd w:val="0"/>
              <w:jc w:val="center"/>
              <w:rPr>
                <w:kern w:val="0"/>
                <w:sz w:val="24"/>
              </w:rPr>
            </w:pPr>
            <w:r>
              <w:rPr>
                <w:rFonts w:hint="eastAsia"/>
                <w:kern w:val="0"/>
                <w:sz w:val="24"/>
              </w:rPr>
              <w:t>质保期</w:t>
            </w:r>
          </w:p>
        </w:tc>
        <w:tc>
          <w:tcPr>
            <w:tcW w:w="6244" w:type="dxa"/>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284" w:type="dxa"/>
            <w:vAlign w:val="center"/>
          </w:tcPr>
          <w:p>
            <w:pPr>
              <w:autoSpaceDE w:val="0"/>
              <w:autoSpaceDN w:val="0"/>
              <w:adjustRightInd w:val="0"/>
              <w:jc w:val="center"/>
              <w:rPr>
                <w:kern w:val="0"/>
                <w:sz w:val="24"/>
              </w:rPr>
            </w:pPr>
            <w:bookmarkStart w:id="27" w:name="_Toc89249678"/>
            <w:r>
              <w:rPr>
                <w:kern w:val="0"/>
                <w:sz w:val="24"/>
              </w:rPr>
              <w:t>备注说明</w:t>
            </w:r>
            <w:bookmarkEnd w:id="25"/>
            <w:bookmarkEnd w:id="26"/>
            <w:bookmarkEnd w:id="27"/>
          </w:p>
        </w:tc>
        <w:tc>
          <w:tcPr>
            <w:tcW w:w="6244" w:type="dxa"/>
            <w:vAlign w:val="center"/>
          </w:tcPr>
          <w:p>
            <w:pPr>
              <w:autoSpaceDE w:val="0"/>
              <w:autoSpaceDN w:val="0"/>
              <w:adjustRightInd w:val="0"/>
              <w:jc w:val="center"/>
              <w:rPr>
                <w:kern w:val="0"/>
                <w:sz w:val="24"/>
              </w:rPr>
            </w:pPr>
          </w:p>
        </w:tc>
      </w:tr>
    </w:tbl>
    <w:p>
      <w:pPr>
        <w:autoSpaceDE w:val="0"/>
        <w:autoSpaceDN w:val="0"/>
        <w:adjustRightInd w:val="0"/>
        <w:rPr>
          <w:kern w:val="0"/>
          <w:sz w:val="24"/>
        </w:rPr>
      </w:pPr>
    </w:p>
    <w:p>
      <w:pPr>
        <w:adjustRightInd w:val="0"/>
        <w:snapToGrid w:val="0"/>
        <w:spacing w:line="360" w:lineRule="auto"/>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360" w:lineRule="auto"/>
        <w:rPr>
          <w:sz w:val="24"/>
        </w:rPr>
      </w:pPr>
    </w:p>
    <w:p>
      <w:pPr>
        <w:adjustRightInd w:val="0"/>
        <w:snapToGrid w:val="0"/>
        <w:ind w:left="-88" w:leftChars="-42"/>
        <w:rPr>
          <w:b/>
          <w:sz w:val="24"/>
        </w:rPr>
      </w:pPr>
      <w:r>
        <w:rPr>
          <w:b/>
          <w:sz w:val="24"/>
        </w:rPr>
        <w:t>备注：</w:t>
      </w:r>
    </w:p>
    <w:p>
      <w:pPr>
        <w:adjustRightInd w:val="0"/>
        <w:snapToGrid w:val="0"/>
        <w:spacing w:line="360" w:lineRule="auto"/>
        <w:ind w:left="-88" w:leftChars="-42" w:firstLine="470" w:firstLineChars="196"/>
        <w:rPr>
          <w:sz w:val="24"/>
        </w:rPr>
      </w:pPr>
      <w:r>
        <w:rPr>
          <w:sz w:val="24"/>
        </w:rPr>
        <w:t>1、此表用于开标唱标之用。</w:t>
      </w:r>
    </w:p>
    <w:p>
      <w:pPr>
        <w:adjustRightInd w:val="0"/>
        <w:snapToGrid w:val="0"/>
        <w:spacing w:line="360" w:lineRule="auto"/>
        <w:ind w:left="-88" w:leftChars="-42" w:firstLine="560"/>
        <w:rPr>
          <w:color w:val="000000"/>
          <w:sz w:val="24"/>
        </w:rPr>
      </w:pPr>
      <w:r>
        <w:rPr>
          <w:color w:val="000000"/>
          <w:sz w:val="24"/>
        </w:rPr>
        <w:t>2、表中最终投标报价即为优惠后报价，并作为评审及定标依据。任何有选择或有条件的最终投标报价，或者表中某一包别填写多个报价，均为无效报价。</w:t>
      </w:r>
    </w:p>
    <w:p>
      <w:pPr>
        <w:adjustRightInd w:val="0"/>
        <w:snapToGrid w:val="0"/>
        <w:spacing w:line="360" w:lineRule="auto"/>
        <w:ind w:left="-88" w:leftChars="-42" w:firstLine="560"/>
        <w:rPr>
          <w:sz w:val="24"/>
        </w:rPr>
      </w:pPr>
      <w:r>
        <w:rPr>
          <w:sz w:val="24"/>
        </w:rPr>
        <w:t>3、投标人应根据其投标文件中开标一览表的内容填写唱标信息，唱标信息不作为评审的依据。唱标信息与开标一览表中的信息不一致的，以开标一览表中的内容为准。</w:t>
      </w:r>
    </w:p>
    <w:p>
      <w:pPr>
        <w:pStyle w:val="5"/>
        <w:rPr>
          <w:sz w:val="24"/>
        </w:rPr>
      </w:pPr>
    </w:p>
    <w:p>
      <w:pPr>
        <w:adjustRightInd w:val="0"/>
        <w:snapToGrid w:val="0"/>
        <w:ind w:left="-88" w:leftChars="-42" w:firstLine="600" w:firstLineChars="250"/>
        <w:rPr>
          <w:sz w:val="24"/>
        </w:rPr>
      </w:pPr>
      <w:r>
        <w:rPr>
          <w:sz w:val="24"/>
        </w:rPr>
        <w:br w:type="page"/>
      </w:r>
    </w:p>
    <w:p>
      <w:pPr>
        <w:spacing w:line="440" w:lineRule="exact"/>
        <w:ind w:firstLine="482" w:firstLineChars="200"/>
        <w:outlineLvl w:val="2"/>
        <w:rPr>
          <w:b/>
          <w:sz w:val="24"/>
        </w:rPr>
      </w:pPr>
      <w:bookmarkStart w:id="28" w:name="_Toc89249679"/>
      <w:r>
        <w:rPr>
          <w:b/>
          <w:sz w:val="24"/>
        </w:rPr>
        <w:t>二、 投标函</w:t>
      </w:r>
      <w:bookmarkEnd w:id="28"/>
    </w:p>
    <w:p>
      <w:pPr>
        <w:spacing w:line="360" w:lineRule="auto"/>
        <w:ind w:firstLine="480" w:firstLineChars="200"/>
        <w:rPr>
          <w:sz w:val="24"/>
        </w:rPr>
      </w:pPr>
      <w:r>
        <w:rPr>
          <w:sz w:val="24"/>
        </w:rPr>
        <w:t>根据贵方的招标公告，我方兹宣布同意如下：</w:t>
      </w:r>
    </w:p>
    <w:p>
      <w:pPr>
        <w:spacing w:line="360" w:lineRule="auto"/>
        <w:ind w:firstLine="480" w:firstLineChars="200"/>
        <w:rPr>
          <w:sz w:val="24"/>
        </w:rPr>
      </w:pPr>
      <w:r>
        <w:rPr>
          <w:sz w:val="24"/>
        </w:rPr>
        <w:t>1.按招标文件规定提供交付的货物（包括安装调试等工作）的最终投标报价见开标一览表，如我方中标，我方承诺愿意按招标文件规定缴纳履约保证金和中标服务费。</w:t>
      </w:r>
    </w:p>
    <w:p>
      <w:pPr>
        <w:spacing w:line="360" w:lineRule="auto"/>
        <w:ind w:firstLine="480" w:firstLineChars="200"/>
        <w:rPr>
          <w:sz w:val="24"/>
        </w:rPr>
      </w:pPr>
      <w:r>
        <w:rPr>
          <w:sz w:val="24"/>
        </w:rPr>
        <w:t>2.我方根据招标文件的规定，严格履行合同的责任和义务,并保证于买方要求的日期内完成供货、安装及服务，并通过买方验收。</w:t>
      </w:r>
    </w:p>
    <w:p>
      <w:pPr>
        <w:spacing w:line="360" w:lineRule="auto"/>
        <w:ind w:firstLine="480" w:firstLineChars="200"/>
        <w:rPr>
          <w:sz w:val="24"/>
        </w:rPr>
      </w:pPr>
      <w:r>
        <w:rPr>
          <w:sz w:val="24"/>
        </w:rPr>
        <w:t>3.我方承诺报价低于同类货物和服务的市场平均价格。</w:t>
      </w:r>
    </w:p>
    <w:p>
      <w:pPr>
        <w:spacing w:line="360" w:lineRule="auto"/>
        <w:ind w:firstLine="480" w:firstLineChars="200"/>
        <w:rPr>
          <w:sz w:val="24"/>
        </w:rPr>
      </w:pPr>
      <w:r>
        <w:rPr>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80" w:firstLineChars="200"/>
        <w:rPr>
          <w:sz w:val="24"/>
        </w:rPr>
      </w:pPr>
      <w:r>
        <w:rPr>
          <w:sz w:val="24"/>
        </w:rPr>
        <w:t>5.我方同意从招标文件规定的开标日期起遵循本招标文件，并在招标文件规定的投标有效期之前均具有约束力。</w:t>
      </w:r>
    </w:p>
    <w:p>
      <w:pPr>
        <w:spacing w:line="360" w:lineRule="auto"/>
        <w:ind w:firstLine="480" w:firstLineChars="200"/>
        <w:rPr>
          <w:sz w:val="24"/>
        </w:rPr>
      </w:pPr>
      <w:r>
        <w:rPr>
          <w:sz w:val="24"/>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80" w:firstLineChars="200"/>
        <w:rPr>
          <w:sz w:val="24"/>
        </w:rPr>
      </w:pPr>
      <w:r>
        <w:rPr>
          <w:sz w:val="24"/>
        </w:rPr>
        <w:t>7.我方完全理解贵方不一定接受最低报价的投标。</w:t>
      </w:r>
    </w:p>
    <w:p>
      <w:pPr>
        <w:spacing w:line="360" w:lineRule="auto"/>
        <w:ind w:firstLine="480" w:firstLineChars="200"/>
        <w:rPr>
          <w:sz w:val="24"/>
        </w:rPr>
      </w:pPr>
      <w:r>
        <w:rPr>
          <w:sz w:val="24"/>
        </w:rPr>
        <w:t>8.我方接受招标文件规定的付款方式、免费质保要求。</w:t>
      </w:r>
    </w:p>
    <w:p>
      <w:pPr>
        <w:rPr>
          <w:sz w:val="24"/>
        </w:rPr>
      </w:pPr>
    </w:p>
    <w:p>
      <w:pPr>
        <w:ind w:firstLine="480" w:firstLineChars="200"/>
        <w:rPr>
          <w:sz w:val="24"/>
        </w:rPr>
      </w:pPr>
    </w:p>
    <w:p>
      <w:pPr>
        <w:ind w:firstLine="480" w:firstLineChars="200"/>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sectPr>
          <w:pgSz w:w="11906" w:h="16838"/>
          <w:pgMar w:top="1440" w:right="1803" w:bottom="1440" w:left="1803" w:header="850" w:footer="992" w:gutter="0"/>
          <w:cols w:space="720" w:num="1"/>
          <w:docGrid w:linePitch="312" w:charSpace="0"/>
        </w:sect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40" w:lineRule="exact"/>
        <w:ind w:firstLine="482" w:firstLineChars="200"/>
        <w:outlineLvl w:val="2"/>
        <w:rPr>
          <w:b/>
          <w:sz w:val="24"/>
        </w:rPr>
      </w:pPr>
      <w:bookmarkStart w:id="29" w:name="_Toc89249680"/>
      <w:r>
        <w:rPr>
          <w:b/>
          <w:sz w:val="24"/>
        </w:rPr>
        <w:t>三、无重大违法记录声明函、无不良信用记录声明函</w:t>
      </w:r>
      <w:bookmarkEnd w:id="29"/>
    </w:p>
    <w:p>
      <w:pPr>
        <w:spacing w:line="360" w:lineRule="auto"/>
        <w:ind w:firstLine="482" w:firstLineChars="200"/>
        <w:jc w:val="center"/>
        <w:rPr>
          <w:b/>
          <w:sz w:val="24"/>
        </w:rPr>
      </w:pPr>
      <w:r>
        <w:rPr>
          <w:b/>
          <w:sz w:val="24"/>
        </w:rPr>
        <w:t>（联合体报价的，联合体各方均须提供）</w:t>
      </w:r>
    </w:p>
    <w:p>
      <w:pPr>
        <w:spacing w:line="360" w:lineRule="auto"/>
        <w:ind w:firstLine="570"/>
        <w:rPr>
          <w:sz w:val="24"/>
        </w:rPr>
      </w:pPr>
      <w:r>
        <w:rPr>
          <w:sz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360" w:lineRule="auto"/>
        <w:ind w:firstLine="570"/>
        <w:rPr>
          <w:sz w:val="24"/>
        </w:rPr>
      </w:pPr>
      <w:r>
        <w:rPr>
          <w:sz w:val="24"/>
        </w:rPr>
        <w:t>2、本单位郑重声明，我单位无以下不良信用记录情形</w:t>
      </w:r>
    </w:p>
    <w:p>
      <w:pPr>
        <w:spacing w:line="360" w:lineRule="auto"/>
        <w:ind w:firstLine="570"/>
        <w:rPr>
          <w:sz w:val="24"/>
        </w:rPr>
      </w:pPr>
      <w:r>
        <w:rPr>
          <w:sz w:val="24"/>
        </w:rPr>
        <w:t>（1）被人民法院列入失信被执行人的；</w:t>
      </w:r>
    </w:p>
    <w:p>
      <w:pPr>
        <w:spacing w:line="360" w:lineRule="auto"/>
        <w:ind w:firstLine="570"/>
        <w:rPr>
          <w:sz w:val="24"/>
        </w:rPr>
      </w:pPr>
      <w:r>
        <w:rPr>
          <w:sz w:val="24"/>
        </w:rPr>
        <w:t>（2）单位、其法定代表人或拟派项目经理（项目负责人）被人民检察院列入行贿犯罪档案的；</w:t>
      </w:r>
    </w:p>
    <w:p>
      <w:pPr>
        <w:spacing w:line="360" w:lineRule="auto"/>
        <w:ind w:firstLine="570"/>
        <w:rPr>
          <w:sz w:val="24"/>
        </w:rPr>
      </w:pPr>
      <w:r>
        <w:rPr>
          <w:sz w:val="24"/>
        </w:rPr>
        <w:t>（3）被市场监督管理部门列入企业经营异常名录的；</w:t>
      </w:r>
    </w:p>
    <w:p>
      <w:pPr>
        <w:spacing w:line="360" w:lineRule="auto"/>
        <w:ind w:firstLine="570"/>
        <w:rPr>
          <w:sz w:val="24"/>
        </w:rPr>
      </w:pPr>
      <w:r>
        <w:rPr>
          <w:sz w:val="24"/>
        </w:rPr>
        <w:t>（4）被税务部门列入重大税收违法案件当事人名单的；</w:t>
      </w:r>
    </w:p>
    <w:p>
      <w:pPr>
        <w:spacing w:line="360" w:lineRule="auto"/>
        <w:ind w:firstLine="570"/>
        <w:rPr>
          <w:sz w:val="24"/>
        </w:rPr>
      </w:pPr>
      <w:r>
        <w:rPr>
          <w:sz w:val="24"/>
        </w:rPr>
        <w:t>（5）被政府采购监管部门列入政府采购严重违法失信行为记录名单的。</w:t>
      </w:r>
    </w:p>
    <w:p>
      <w:pPr>
        <w:spacing w:line="360" w:lineRule="auto"/>
        <w:ind w:firstLine="570"/>
        <w:rPr>
          <w:sz w:val="24"/>
        </w:rPr>
      </w:pPr>
      <w:r>
        <w:rPr>
          <w:sz w:val="24"/>
        </w:rPr>
        <w:t>我公司已就上述不良信用行为按照下列渠道进行了查询。</w:t>
      </w:r>
    </w:p>
    <w:p>
      <w:pPr>
        <w:spacing w:line="360" w:lineRule="auto"/>
        <w:ind w:firstLine="480" w:firstLineChars="200"/>
        <w:jc w:val="left"/>
        <w:rPr>
          <w:sz w:val="24"/>
        </w:rPr>
      </w:pPr>
      <w:r>
        <w:rPr>
          <w:sz w:val="24"/>
        </w:rPr>
        <w:t>（1）失信被执行人：信用中国官网（</w:t>
      </w:r>
      <w:r>
        <w:fldChar w:fldCharType="begin"/>
      </w:r>
      <w:r>
        <w:instrText xml:space="preserve"> HYPERLINK "http://www.creditchina.gov.cn" </w:instrText>
      </w:r>
      <w:r>
        <w:fldChar w:fldCharType="separate"/>
      </w:r>
      <w:r>
        <w:rPr>
          <w:color w:val="0000FF"/>
          <w:sz w:val="24"/>
          <w:u w:val="single"/>
        </w:rPr>
        <w:t>http://www.creditchina.gov.cn</w:t>
      </w:r>
      <w:r>
        <w:rPr>
          <w:color w:val="0000FF"/>
          <w:sz w:val="24"/>
          <w:u w:val="single"/>
        </w:rPr>
        <w:fldChar w:fldCharType="end"/>
      </w:r>
      <w:r>
        <w:rPr>
          <w:sz w:val="24"/>
        </w:rPr>
        <w:t>）</w:t>
      </w:r>
    </w:p>
    <w:p>
      <w:pPr>
        <w:spacing w:line="360" w:lineRule="auto"/>
        <w:ind w:firstLine="480" w:firstLineChars="200"/>
        <w:rPr>
          <w:kern w:val="0"/>
          <w:sz w:val="24"/>
        </w:rPr>
      </w:pPr>
      <w:r>
        <w:rPr>
          <w:sz w:val="24"/>
        </w:rPr>
        <w:t>（2）行贿犯罪档案：中国裁判文书网（</w:t>
      </w:r>
      <w:r>
        <w:fldChar w:fldCharType="begin"/>
      </w:r>
      <w:r>
        <w:instrText xml:space="preserve"> HYPERLINK "http://wenshu.court.gov.cn/" </w:instrText>
      </w:r>
      <w:r>
        <w:fldChar w:fldCharType="separate"/>
      </w:r>
      <w:r>
        <w:rPr>
          <w:color w:val="0000FF"/>
          <w:kern w:val="0"/>
          <w:sz w:val="24"/>
          <w:u w:val="single"/>
        </w:rPr>
        <w:t>wenshu.court.gov.cn</w:t>
      </w:r>
      <w:r>
        <w:rPr>
          <w:color w:val="0000FF"/>
          <w:kern w:val="0"/>
          <w:sz w:val="24"/>
          <w:u w:val="single"/>
        </w:rPr>
        <w:fldChar w:fldCharType="end"/>
      </w:r>
      <w:r>
        <w:rPr>
          <w:sz w:val="24"/>
        </w:rPr>
        <w:t>）；</w:t>
      </w:r>
    </w:p>
    <w:p>
      <w:pPr>
        <w:wordWrap w:val="0"/>
        <w:spacing w:line="360" w:lineRule="auto"/>
        <w:ind w:firstLine="480" w:firstLineChars="200"/>
        <w:rPr>
          <w:sz w:val="24"/>
        </w:rPr>
      </w:pPr>
      <w:r>
        <w:rPr>
          <w:sz w:val="24"/>
        </w:rPr>
        <w:t>（3）企业经营异常名录:信用中国官网（</w:t>
      </w:r>
      <w:r>
        <w:fldChar w:fldCharType="begin"/>
      </w:r>
      <w:r>
        <w:instrText xml:space="preserve"> HYPERLINK "http://www.creditchina.gov.cn" </w:instrText>
      </w:r>
      <w:r>
        <w:fldChar w:fldCharType="separate"/>
      </w:r>
      <w:r>
        <w:rPr>
          <w:color w:val="0000FF"/>
          <w:sz w:val="24"/>
          <w:u w:val="single"/>
        </w:rPr>
        <w:t>www.creditchina.gov.cn</w:t>
      </w:r>
      <w:r>
        <w:rPr>
          <w:color w:val="0000FF"/>
          <w:sz w:val="24"/>
          <w:u w:val="single"/>
        </w:rPr>
        <w:fldChar w:fldCharType="end"/>
      </w:r>
      <w:r>
        <w:rPr>
          <w:sz w:val="24"/>
        </w:rPr>
        <w:t>）</w:t>
      </w:r>
    </w:p>
    <w:p>
      <w:pPr>
        <w:wordWrap w:val="0"/>
        <w:spacing w:line="360" w:lineRule="auto"/>
        <w:ind w:firstLine="480" w:firstLineChars="200"/>
        <w:rPr>
          <w:sz w:val="24"/>
        </w:rPr>
      </w:pPr>
      <w:r>
        <w:rPr>
          <w:sz w:val="24"/>
        </w:rPr>
        <w:t>（4）重大税收违法案件当事人名单：信用中国官网（</w:t>
      </w:r>
      <w:r>
        <w:fldChar w:fldCharType="begin"/>
      </w:r>
      <w:r>
        <w:instrText xml:space="preserve"> HYPERLINK "http://www.creditchina.gov.cn" </w:instrText>
      </w:r>
      <w:r>
        <w:fldChar w:fldCharType="separate"/>
      </w:r>
      <w:r>
        <w:rPr>
          <w:color w:val="0000FF"/>
          <w:sz w:val="24"/>
          <w:u w:val="single"/>
        </w:rPr>
        <w:t>www.creditchina.gov.cn</w:t>
      </w:r>
      <w:r>
        <w:rPr>
          <w:color w:val="0000FF"/>
          <w:sz w:val="24"/>
          <w:u w:val="single"/>
        </w:rPr>
        <w:fldChar w:fldCharType="end"/>
      </w:r>
      <w:r>
        <w:rPr>
          <w:sz w:val="24"/>
        </w:rPr>
        <w:t>）</w:t>
      </w:r>
    </w:p>
    <w:p>
      <w:pPr>
        <w:wordWrap w:val="0"/>
        <w:spacing w:line="360" w:lineRule="auto"/>
        <w:ind w:firstLine="480" w:firstLineChars="200"/>
        <w:rPr>
          <w:sz w:val="24"/>
        </w:rPr>
      </w:pPr>
      <w:r>
        <w:rPr>
          <w:sz w:val="24"/>
        </w:rPr>
        <w:t>（5）政府采购严重违法失信行为记录名单：信用中国官网（</w:t>
      </w:r>
      <w:r>
        <w:fldChar w:fldCharType="begin"/>
      </w:r>
      <w:r>
        <w:instrText xml:space="preserve"> HYPERLINK "http://www.creditchina.gov.cn" </w:instrText>
      </w:r>
      <w:r>
        <w:fldChar w:fldCharType="separate"/>
      </w:r>
      <w:r>
        <w:rPr>
          <w:rStyle w:val="11"/>
          <w:sz w:val="24"/>
        </w:rPr>
        <w:t>www.creditchina.gov.cn</w:t>
      </w:r>
      <w:r>
        <w:rPr>
          <w:rStyle w:val="11"/>
          <w:sz w:val="24"/>
        </w:rPr>
        <w:fldChar w:fldCharType="end"/>
      </w:r>
      <w:r>
        <w:rPr>
          <w:sz w:val="24"/>
        </w:rPr>
        <w:t>）或中国政府采购官网（</w:t>
      </w:r>
      <w:r>
        <w:fldChar w:fldCharType="begin"/>
      </w:r>
      <w:r>
        <w:instrText xml:space="preserve"> HYPERLINK "http://www.ccgp.gov.cn" </w:instrText>
      </w:r>
      <w:r>
        <w:fldChar w:fldCharType="separate"/>
      </w:r>
      <w:r>
        <w:rPr>
          <w:rStyle w:val="11"/>
          <w:sz w:val="24"/>
        </w:rPr>
        <w:t>http://www.ccgp.gov.cn</w:t>
      </w:r>
      <w:r>
        <w:rPr>
          <w:rStyle w:val="11"/>
          <w:sz w:val="24"/>
        </w:rPr>
        <w:fldChar w:fldCharType="end"/>
      </w:r>
      <w:r>
        <w:rPr>
          <w:sz w:val="24"/>
        </w:rPr>
        <w:t>）</w:t>
      </w:r>
    </w:p>
    <w:p>
      <w:pPr>
        <w:spacing w:line="360" w:lineRule="auto"/>
        <w:ind w:firstLine="570"/>
        <w:rPr>
          <w:sz w:val="24"/>
        </w:rPr>
      </w:pPr>
      <w:r>
        <w:rPr>
          <w:sz w:val="24"/>
        </w:rPr>
        <w:t>我公司承诺：合同签订前，若我公司具有以上不良信用记录情形之一，贵方可取消我公司中标资格或者不授予合同，所有责任由我公司自行承担。同时，我公司愿意无条件接受监管部门的调查处理。</w:t>
      </w:r>
    </w:p>
    <w:p>
      <w:pPr>
        <w:spacing w:line="360" w:lineRule="auto"/>
        <w:ind w:firstLine="570"/>
        <w:rPr>
          <w:sz w:val="24"/>
        </w:rPr>
      </w:pPr>
      <w:r>
        <w:rPr>
          <w:sz w:val="24"/>
        </w:rPr>
        <w:t>本公司对上述声明的真实性负责。如有虚假，将依法承担相应责任。</w:t>
      </w:r>
    </w:p>
    <w:p>
      <w:pPr>
        <w:adjustRightInd w:val="0"/>
        <w:snapToGrid w:val="0"/>
        <w:spacing w:line="360" w:lineRule="auto"/>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sectPr>
          <w:pgSz w:w="11906" w:h="16838"/>
          <w:pgMar w:top="1440" w:right="1803" w:bottom="1440" w:left="1803" w:header="850" w:footer="992" w:gutter="0"/>
          <w:cols w:space="720" w:num="1"/>
          <w:docGrid w:linePitch="312" w:charSpace="0"/>
        </w:sect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40" w:lineRule="exact"/>
        <w:ind w:firstLine="482" w:firstLineChars="200"/>
        <w:outlineLvl w:val="2"/>
        <w:rPr>
          <w:b/>
          <w:sz w:val="24"/>
        </w:rPr>
      </w:pPr>
      <w:bookmarkStart w:id="30" w:name="_Toc89249681"/>
      <w:r>
        <w:rPr>
          <w:b/>
          <w:sz w:val="24"/>
        </w:rPr>
        <w:t>四、授权书</w:t>
      </w:r>
      <w:bookmarkEnd w:id="30"/>
    </w:p>
    <w:p>
      <w:pPr>
        <w:spacing w:line="360" w:lineRule="auto"/>
        <w:ind w:firstLine="570"/>
        <w:rPr>
          <w:sz w:val="24"/>
        </w:rPr>
      </w:pPr>
      <w:r>
        <w:rPr>
          <w:sz w:val="24"/>
        </w:rPr>
        <w:t>本授权书声明：</w:t>
      </w:r>
      <w:r>
        <w:rPr>
          <w:sz w:val="24"/>
          <w:u w:val="single"/>
        </w:rPr>
        <w:t xml:space="preserve">     </w:t>
      </w:r>
      <w:r>
        <w:rPr>
          <w:sz w:val="24"/>
        </w:rPr>
        <w:t>（投标人名称）授权</w:t>
      </w:r>
      <w:r>
        <w:rPr>
          <w:sz w:val="24"/>
          <w:u w:val="single"/>
        </w:rPr>
        <w:t xml:space="preserve">     </w:t>
      </w:r>
      <w:r>
        <w:rPr>
          <w:sz w:val="24"/>
        </w:rPr>
        <w:t>（投标人授权代表姓名、职务）代表我方参加本项目采购活动，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570"/>
        <w:rPr>
          <w:sz w:val="24"/>
        </w:rPr>
      </w:pPr>
      <w:r>
        <w:rPr>
          <w:sz w:val="24"/>
        </w:rPr>
        <w:t>本授权书自出具之日起生效。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120" w:beforeLines="50" w:line="400" w:lineRule="atLeast"/>
              <w:jc w:val="center"/>
              <w:rPr>
                <w:sz w:val="24"/>
              </w:rPr>
            </w:pPr>
            <w:r>
              <w:rPr>
                <w:sz w:val="24"/>
              </w:rPr>
              <w:t>委托代理人身份证扫描件</w:t>
            </w:r>
          </w:p>
        </w:tc>
      </w:tr>
    </w:tbl>
    <w:p>
      <w:pPr>
        <w:spacing w:before="120" w:beforeLines="50" w:line="360" w:lineRule="auto"/>
        <w:rPr>
          <w:color w:val="000000"/>
          <w:sz w:val="24"/>
          <w:u w:val="single"/>
        </w:rPr>
      </w:pPr>
      <w:r>
        <w:rPr>
          <w:color w:val="000000"/>
          <w:sz w:val="24"/>
        </w:rPr>
        <w:t>代理人（被授权人）手机号码：</w:t>
      </w:r>
      <w:r>
        <w:rPr>
          <w:color w:val="000000"/>
          <w:sz w:val="24"/>
          <w:u w:val="single"/>
        </w:rPr>
        <w:t xml:space="preserve">                             </w:t>
      </w:r>
      <w:r>
        <w:rPr>
          <w:color w:val="000000"/>
          <w:sz w:val="24"/>
        </w:rPr>
        <w:t>；</w:t>
      </w:r>
    </w:p>
    <w:p>
      <w:pPr>
        <w:spacing w:line="360" w:lineRule="auto"/>
        <w:rPr>
          <w:color w:val="000000"/>
          <w:sz w:val="24"/>
        </w:rPr>
      </w:pPr>
      <w:r>
        <w:rPr>
          <w:color w:val="000000"/>
          <w:sz w:val="24"/>
        </w:rPr>
        <w:t>代理人（被授权人）办公电话：</w:t>
      </w:r>
      <w:r>
        <w:rPr>
          <w:color w:val="000000"/>
          <w:sz w:val="24"/>
          <w:u w:val="single"/>
        </w:rPr>
        <w:t xml:space="preserve">                             </w:t>
      </w:r>
      <w:r>
        <w:rPr>
          <w:color w:val="000000"/>
          <w:sz w:val="24"/>
        </w:rPr>
        <w:t>。</w:t>
      </w:r>
    </w:p>
    <w:p>
      <w:pPr>
        <w:adjustRightInd w:val="0"/>
        <w:snapToGrid w:val="0"/>
        <w:spacing w:line="360" w:lineRule="auto"/>
        <w:ind w:firstLine="480" w:firstLineChars="200"/>
        <w:rPr>
          <w:sz w:val="24"/>
        </w:rPr>
      </w:pPr>
      <w:r>
        <w:rPr>
          <w:sz w:val="24"/>
        </w:rPr>
        <w:t>附：法定代表人身份证明</w:t>
      </w:r>
    </w:p>
    <w:p>
      <w:pPr>
        <w:adjustRightInd w:val="0"/>
        <w:snapToGrid w:val="0"/>
        <w:spacing w:line="360" w:lineRule="auto"/>
        <w:ind w:firstLine="2040" w:firstLineChars="850"/>
        <w:rPr>
          <w:sz w:val="24"/>
        </w:rPr>
      </w:pPr>
    </w:p>
    <w:p>
      <w:pPr>
        <w:adjustRightInd w:val="0"/>
        <w:snapToGrid w:val="0"/>
        <w:spacing w:line="360" w:lineRule="auto"/>
        <w:ind w:firstLine="2040" w:firstLineChars="850"/>
        <w:rPr>
          <w:sz w:val="24"/>
        </w:rPr>
      </w:pPr>
    </w:p>
    <w:p>
      <w:pPr>
        <w:adjustRightInd w:val="0"/>
        <w:snapToGrid w:val="0"/>
        <w:spacing w:line="360" w:lineRule="auto"/>
        <w:ind w:firstLine="2040" w:firstLineChars="850"/>
        <w:rPr>
          <w:sz w:val="24"/>
        </w:rPr>
      </w:pPr>
    </w:p>
    <w:p>
      <w:pPr>
        <w:adjustRightInd w:val="0"/>
        <w:snapToGrid w:val="0"/>
        <w:spacing w:line="360" w:lineRule="auto"/>
        <w:ind w:firstLine="2040" w:firstLineChars="850"/>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sectPr>
          <w:pgSz w:w="11906" w:h="16838"/>
          <w:pgMar w:top="1440" w:right="1803" w:bottom="1440" w:left="1803" w:header="850" w:footer="992" w:gutter="0"/>
          <w:cols w:space="720" w:num="1"/>
          <w:docGrid w:linePitch="312" w:charSpace="0"/>
        </w:sect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kinsoku w:val="0"/>
        <w:overflowPunct w:val="0"/>
        <w:autoSpaceDE w:val="0"/>
        <w:autoSpaceDN w:val="0"/>
        <w:spacing w:line="360" w:lineRule="auto"/>
        <w:rPr>
          <w:kern w:val="0"/>
          <w:sz w:val="24"/>
        </w:rPr>
      </w:pPr>
      <w:r>
        <w:rPr>
          <w:kern w:val="0"/>
          <w:sz w:val="24"/>
        </w:rPr>
        <w:t>附件1-1      法定代表人身份证明（格式）</w:t>
      </w:r>
    </w:p>
    <w:p>
      <w:pPr>
        <w:autoSpaceDE w:val="0"/>
        <w:autoSpaceDN w:val="0"/>
        <w:adjustRightInd w:val="0"/>
        <w:snapToGrid w:val="0"/>
        <w:spacing w:line="360" w:lineRule="auto"/>
        <w:jc w:val="left"/>
        <w:rPr>
          <w:kern w:val="0"/>
          <w:sz w:val="24"/>
        </w:rPr>
      </w:pPr>
      <w:r>
        <w:rPr>
          <w:sz w:val="24"/>
        </w:rPr>
        <w:t>投标人</w:t>
      </w:r>
      <w:r>
        <w:rPr>
          <w:kern w:val="0"/>
          <w:sz w:val="24"/>
        </w:rPr>
        <w:t>名称：</w:t>
      </w:r>
      <w:r>
        <w:rPr>
          <w:kern w:val="0"/>
          <w:sz w:val="24"/>
          <w:u w:val="single"/>
        </w:rPr>
        <w:t xml:space="preserve">                  </w:t>
      </w:r>
      <w:r>
        <w:rPr>
          <w:kern w:val="0"/>
          <w:sz w:val="24"/>
        </w:rPr>
        <w:t xml:space="preserve"> </w:t>
      </w:r>
    </w:p>
    <w:p>
      <w:pPr>
        <w:autoSpaceDE w:val="0"/>
        <w:autoSpaceDN w:val="0"/>
        <w:adjustRightInd w:val="0"/>
        <w:snapToGrid w:val="0"/>
        <w:spacing w:line="360" w:lineRule="auto"/>
        <w:jc w:val="left"/>
        <w:rPr>
          <w:kern w:val="0"/>
          <w:sz w:val="24"/>
        </w:rPr>
      </w:pPr>
      <w:r>
        <w:rPr>
          <w:kern w:val="0"/>
          <w:sz w:val="24"/>
        </w:rPr>
        <w:t>注册号：</w:t>
      </w:r>
      <w:r>
        <w:rPr>
          <w:kern w:val="0"/>
          <w:sz w:val="24"/>
          <w:u w:val="single"/>
        </w:rPr>
        <w:t xml:space="preserve">                  </w:t>
      </w:r>
    </w:p>
    <w:p>
      <w:pPr>
        <w:autoSpaceDE w:val="0"/>
        <w:autoSpaceDN w:val="0"/>
        <w:adjustRightInd w:val="0"/>
        <w:snapToGrid w:val="0"/>
        <w:spacing w:line="360" w:lineRule="auto"/>
        <w:jc w:val="left"/>
        <w:rPr>
          <w:kern w:val="0"/>
          <w:sz w:val="24"/>
        </w:rPr>
      </w:pPr>
      <w:r>
        <w:rPr>
          <w:kern w:val="0"/>
          <w:sz w:val="24"/>
        </w:rPr>
        <w:t>注册地址：</w:t>
      </w:r>
      <w:r>
        <w:rPr>
          <w:kern w:val="0"/>
          <w:sz w:val="24"/>
          <w:u w:val="single"/>
        </w:rPr>
        <w:t xml:space="preserve">                                    </w:t>
      </w:r>
    </w:p>
    <w:p>
      <w:pPr>
        <w:autoSpaceDE w:val="0"/>
        <w:autoSpaceDN w:val="0"/>
        <w:adjustRightInd w:val="0"/>
        <w:snapToGrid w:val="0"/>
        <w:spacing w:line="360" w:lineRule="auto"/>
        <w:jc w:val="left"/>
        <w:rPr>
          <w:kern w:val="0"/>
          <w:sz w:val="24"/>
        </w:rPr>
      </w:pPr>
      <w:r>
        <w:rPr>
          <w:kern w:val="0"/>
          <w:sz w:val="24"/>
        </w:rPr>
        <w:t xml:space="preserve">成立时间： </w:t>
      </w:r>
      <w:r>
        <w:rPr>
          <w:kern w:val="0"/>
          <w:sz w:val="24"/>
          <w:u w:val="single"/>
        </w:rPr>
        <w:t xml:space="preserve">       </w:t>
      </w:r>
      <w:r>
        <w:rPr>
          <w:kern w:val="0"/>
          <w:sz w:val="24"/>
        </w:rPr>
        <w:t xml:space="preserve">年 </w:t>
      </w:r>
      <w:r>
        <w:rPr>
          <w:kern w:val="0"/>
          <w:sz w:val="24"/>
          <w:u w:val="single"/>
        </w:rPr>
        <w:t xml:space="preserve">     </w:t>
      </w:r>
      <w:r>
        <w:rPr>
          <w:kern w:val="0"/>
          <w:sz w:val="24"/>
        </w:rPr>
        <w:t>月</w:t>
      </w:r>
      <w:r>
        <w:rPr>
          <w:kern w:val="0"/>
          <w:sz w:val="24"/>
          <w:u w:val="single"/>
        </w:rPr>
        <w:t xml:space="preserve">    </w:t>
      </w:r>
      <w:r>
        <w:rPr>
          <w:kern w:val="0"/>
          <w:sz w:val="24"/>
        </w:rPr>
        <w:t xml:space="preserve"> 日</w:t>
      </w:r>
    </w:p>
    <w:p>
      <w:pPr>
        <w:autoSpaceDE w:val="0"/>
        <w:autoSpaceDN w:val="0"/>
        <w:adjustRightInd w:val="0"/>
        <w:snapToGrid w:val="0"/>
        <w:spacing w:line="360" w:lineRule="auto"/>
        <w:jc w:val="left"/>
        <w:rPr>
          <w:kern w:val="0"/>
          <w:sz w:val="24"/>
          <w:u w:val="single"/>
        </w:rPr>
      </w:pPr>
      <w:r>
        <w:rPr>
          <w:kern w:val="0"/>
          <w:sz w:val="24"/>
        </w:rPr>
        <w:t>经营期限：</w:t>
      </w:r>
      <w:r>
        <w:rPr>
          <w:kern w:val="0"/>
          <w:sz w:val="24"/>
          <w:u w:val="single"/>
        </w:rPr>
        <w:t xml:space="preserve">                  </w:t>
      </w:r>
    </w:p>
    <w:p>
      <w:pPr>
        <w:autoSpaceDE w:val="0"/>
        <w:autoSpaceDN w:val="0"/>
        <w:adjustRightInd w:val="0"/>
        <w:snapToGrid w:val="0"/>
        <w:spacing w:line="360" w:lineRule="auto"/>
        <w:jc w:val="left"/>
        <w:rPr>
          <w:kern w:val="0"/>
          <w:sz w:val="24"/>
          <w:u w:val="single"/>
        </w:rPr>
      </w:pPr>
      <w:r>
        <w:rPr>
          <w:kern w:val="0"/>
          <w:sz w:val="24"/>
        </w:rPr>
        <w:t>经营范围：主营：</w:t>
      </w:r>
      <w:r>
        <w:rPr>
          <w:kern w:val="0"/>
          <w:sz w:val="24"/>
          <w:u w:val="single"/>
        </w:rPr>
        <w:t xml:space="preserve">              </w:t>
      </w:r>
      <w:r>
        <w:rPr>
          <w:kern w:val="0"/>
          <w:sz w:val="24"/>
        </w:rPr>
        <w:t xml:space="preserve"> ；兼营：</w:t>
      </w:r>
      <w:r>
        <w:rPr>
          <w:kern w:val="0"/>
          <w:sz w:val="24"/>
          <w:u w:val="single"/>
        </w:rPr>
        <w:t xml:space="preserve">              </w:t>
      </w:r>
    </w:p>
    <w:p>
      <w:pPr>
        <w:autoSpaceDE w:val="0"/>
        <w:autoSpaceDN w:val="0"/>
        <w:adjustRightInd w:val="0"/>
        <w:snapToGrid w:val="0"/>
        <w:spacing w:line="360" w:lineRule="auto"/>
        <w:jc w:val="left"/>
        <w:rPr>
          <w:kern w:val="0"/>
          <w:sz w:val="24"/>
        </w:rPr>
      </w:pPr>
      <w:r>
        <w:rPr>
          <w:kern w:val="0"/>
          <w:sz w:val="24"/>
        </w:rPr>
        <w:t>姓名：</w:t>
      </w:r>
      <w:r>
        <w:rPr>
          <w:kern w:val="0"/>
          <w:sz w:val="24"/>
          <w:u w:val="single"/>
        </w:rPr>
        <w:t xml:space="preserve">         </w:t>
      </w:r>
      <w:r>
        <w:rPr>
          <w:kern w:val="0"/>
          <w:sz w:val="24"/>
        </w:rPr>
        <w:t xml:space="preserve"> 性别：</w:t>
      </w:r>
      <w:r>
        <w:rPr>
          <w:kern w:val="0"/>
          <w:sz w:val="24"/>
          <w:u w:val="single"/>
        </w:rPr>
        <w:t xml:space="preserve">      </w:t>
      </w:r>
      <w:r>
        <w:rPr>
          <w:kern w:val="0"/>
          <w:sz w:val="24"/>
        </w:rPr>
        <w:t xml:space="preserve"> 年龄：</w:t>
      </w:r>
      <w:r>
        <w:rPr>
          <w:kern w:val="0"/>
          <w:sz w:val="24"/>
          <w:u w:val="single"/>
        </w:rPr>
        <w:t xml:space="preserve">     </w:t>
      </w:r>
      <w:r>
        <w:rPr>
          <w:kern w:val="0"/>
          <w:sz w:val="24"/>
        </w:rPr>
        <w:t xml:space="preserve"> 职务：</w:t>
      </w:r>
      <w:r>
        <w:rPr>
          <w:kern w:val="0"/>
          <w:sz w:val="24"/>
          <w:u w:val="single"/>
        </w:rPr>
        <w:t xml:space="preserve">         </w:t>
      </w:r>
      <w:r>
        <w:rPr>
          <w:kern w:val="0"/>
          <w:sz w:val="24"/>
        </w:rPr>
        <w:t>系</w:t>
      </w:r>
      <w:r>
        <w:rPr>
          <w:kern w:val="0"/>
          <w:sz w:val="24"/>
          <w:u w:val="single"/>
        </w:rPr>
        <w:t xml:space="preserve">          </w:t>
      </w:r>
      <w:r>
        <w:rPr>
          <w:kern w:val="0"/>
          <w:sz w:val="24"/>
        </w:rPr>
        <w:t xml:space="preserve"> （</w:t>
      </w:r>
      <w:r>
        <w:rPr>
          <w:sz w:val="24"/>
        </w:rPr>
        <w:t>投标人</w:t>
      </w:r>
      <w:r>
        <w:rPr>
          <w:kern w:val="0"/>
          <w:sz w:val="24"/>
        </w:rPr>
        <w:t>名称）的法定代表人。</w:t>
      </w:r>
    </w:p>
    <w:p>
      <w:pPr>
        <w:autoSpaceDE w:val="0"/>
        <w:autoSpaceDN w:val="0"/>
        <w:adjustRightInd w:val="0"/>
        <w:snapToGrid w:val="0"/>
        <w:spacing w:line="360" w:lineRule="auto"/>
        <w:jc w:val="left"/>
        <w:rPr>
          <w:kern w:val="0"/>
          <w:sz w:val="24"/>
        </w:rPr>
      </w:pPr>
      <w:r>
        <w:rPr>
          <w:kern w:val="0"/>
          <w:sz w:val="24"/>
        </w:rPr>
        <w:t>特此证明。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120" w:beforeLines="50" w:line="400" w:lineRule="atLeast"/>
              <w:jc w:val="center"/>
              <w:rPr>
                <w:sz w:val="24"/>
              </w:rPr>
            </w:pPr>
            <w:r>
              <w:rPr>
                <w:sz w:val="24"/>
              </w:rPr>
              <w:t>法定代表人身份证扫描件</w:t>
            </w:r>
          </w:p>
        </w:tc>
      </w:tr>
    </w:tbl>
    <w:p>
      <w:pPr>
        <w:adjustRightInd w:val="0"/>
        <w:snapToGrid w:val="0"/>
        <w:spacing w:before="120" w:beforeLines="50" w:line="360" w:lineRule="auto"/>
        <w:rPr>
          <w:sz w:val="24"/>
        </w:rPr>
      </w:pPr>
      <w:r>
        <w:rPr>
          <w:sz w:val="24"/>
        </w:rPr>
        <w:t>法定代表人手机号码：</w:t>
      </w:r>
      <w:r>
        <w:rPr>
          <w:sz w:val="24"/>
          <w:u w:val="single"/>
        </w:rPr>
        <w:t xml:space="preserve">                             </w:t>
      </w:r>
      <w:r>
        <w:rPr>
          <w:sz w:val="24"/>
        </w:rPr>
        <w:t>；</w:t>
      </w:r>
    </w:p>
    <w:p>
      <w:pPr>
        <w:adjustRightInd w:val="0"/>
        <w:snapToGrid w:val="0"/>
        <w:spacing w:before="120" w:beforeLines="50" w:line="360" w:lineRule="auto"/>
        <w:rPr>
          <w:sz w:val="24"/>
        </w:rPr>
      </w:pPr>
      <w:r>
        <w:rPr>
          <w:sz w:val="24"/>
        </w:rPr>
        <w:t>法定代表人办公电话：</w:t>
      </w:r>
      <w:r>
        <w:rPr>
          <w:sz w:val="24"/>
          <w:u w:val="single"/>
        </w:rPr>
        <w:t xml:space="preserve">                             </w:t>
      </w:r>
      <w:r>
        <w:rPr>
          <w:sz w:val="24"/>
        </w:rPr>
        <w:t xml:space="preserve">。  </w:t>
      </w:r>
    </w:p>
    <w:p>
      <w:pPr>
        <w:adjustRightInd w:val="0"/>
        <w:snapToGrid w:val="0"/>
        <w:spacing w:line="360" w:lineRule="auto"/>
        <w:ind w:firstLine="2040" w:firstLineChars="850"/>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2280" w:firstLineChars="950"/>
        <w:rPr>
          <w:sz w:val="24"/>
        </w:rPr>
      </w:pPr>
    </w:p>
    <w:p>
      <w:pPr>
        <w:spacing w:line="360" w:lineRule="auto"/>
        <w:ind w:firstLine="480" w:firstLineChars="200"/>
        <w:rPr>
          <w:sz w:val="24"/>
        </w:rPr>
      </w:pPr>
      <w:r>
        <w:rPr>
          <w:sz w:val="24"/>
        </w:rPr>
        <w:t>注：1、本项目只允许有唯一的投标人授权代表，提供身份证明扫描件；</w:t>
      </w:r>
    </w:p>
    <w:p>
      <w:pPr>
        <w:spacing w:line="360" w:lineRule="auto"/>
        <w:ind w:firstLine="480" w:firstLineChars="200"/>
        <w:rPr>
          <w:sz w:val="24"/>
        </w:rPr>
      </w:pPr>
      <w:r>
        <w:rPr>
          <w:sz w:val="24"/>
        </w:rPr>
        <w:t>2、法定代表人参加投标的无需提供投标授权书，提供身份证明扫描件。</w:t>
      </w:r>
    </w:p>
    <w:p>
      <w:pPr>
        <w:adjustRightInd w:val="0"/>
        <w:snapToGrid w:val="0"/>
        <w:spacing w:line="360" w:lineRule="auto"/>
        <w:rPr>
          <w:sz w:val="24"/>
        </w:rPr>
        <w:sectPr>
          <w:pgSz w:w="11906" w:h="16838"/>
          <w:pgMar w:top="1440" w:right="1803" w:bottom="1440" w:left="1803" w:header="850" w:footer="992" w:gutter="0"/>
          <w:cols w:space="720" w:num="1"/>
          <w:docGrid w:linePitch="312" w:charSpace="0"/>
        </w:sectPr>
      </w:pPr>
    </w:p>
    <w:p>
      <w:pPr>
        <w:spacing w:line="440" w:lineRule="exact"/>
        <w:ind w:firstLine="482" w:firstLineChars="200"/>
        <w:outlineLvl w:val="2"/>
        <w:rPr>
          <w:b/>
          <w:sz w:val="24"/>
        </w:rPr>
      </w:pPr>
      <w:bookmarkStart w:id="31" w:name="_Toc89249682"/>
      <w:r>
        <w:rPr>
          <w:b/>
          <w:sz w:val="24"/>
        </w:rPr>
        <w:t>五、投标分项报价表</w:t>
      </w:r>
      <w:bookmarkEnd w:id="31"/>
    </w:p>
    <w:tbl>
      <w:tblPr>
        <w:tblStyle w:val="8"/>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54"/>
        <w:gridCol w:w="1092"/>
        <w:gridCol w:w="851"/>
        <w:gridCol w:w="699"/>
        <w:gridCol w:w="686"/>
        <w:gridCol w:w="118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49" w:type="pct"/>
            <w:vAlign w:val="center"/>
          </w:tcPr>
          <w:p>
            <w:pPr>
              <w:jc w:val="center"/>
              <w:rPr>
                <w:color w:val="000000"/>
                <w:szCs w:val="21"/>
              </w:rPr>
            </w:pPr>
            <w:r>
              <w:rPr>
                <w:rFonts w:hint="eastAsia"/>
                <w:color w:val="000000"/>
                <w:szCs w:val="21"/>
              </w:rPr>
              <w:t>产品名称</w:t>
            </w:r>
          </w:p>
        </w:tc>
        <w:tc>
          <w:tcPr>
            <w:tcW w:w="622" w:type="pct"/>
            <w:vAlign w:val="center"/>
          </w:tcPr>
          <w:p>
            <w:pPr>
              <w:jc w:val="center"/>
              <w:rPr>
                <w:color w:val="000000"/>
                <w:szCs w:val="21"/>
              </w:rPr>
            </w:pPr>
            <w:r>
              <w:rPr>
                <w:rFonts w:hint="eastAsia"/>
                <w:color w:val="000000"/>
                <w:szCs w:val="21"/>
              </w:rPr>
              <w:t>品牌、型号</w:t>
            </w:r>
          </w:p>
        </w:tc>
        <w:tc>
          <w:tcPr>
            <w:tcW w:w="644" w:type="pct"/>
            <w:vAlign w:val="center"/>
          </w:tcPr>
          <w:p>
            <w:pPr>
              <w:jc w:val="center"/>
              <w:rPr>
                <w:color w:val="000000"/>
                <w:szCs w:val="21"/>
              </w:rPr>
            </w:pPr>
            <w:r>
              <w:rPr>
                <w:rFonts w:hint="eastAsia"/>
                <w:color w:val="000000"/>
                <w:szCs w:val="21"/>
              </w:rPr>
              <w:t>厂家</w:t>
            </w:r>
          </w:p>
        </w:tc>
        <w:tc>
          <w:tcPr>
            <w:tcW w:w="502" w:type="pct"/>
            <w:vAlign w:val="center"/>
          </w:tcPr>
          <w:p>
            <w:pPr>
              <w:jc w:val="center"/>
              <w:rPr>
                <w:color w:val="000000"/>
                <w:szCs w:val="21"/>
              </w:rPr>
            </w:pPr>
            <w:r>
              <w:rPr>
                <w:rFonts w:hint="eastAsia"/>
                <w:color w:val="000000"/>
                <w:szCs w:val="21"/>
              </w:rPr>
              <w:t>数量</w:t>
            </w:r>
          </w:p>
        </w:tc>
        <w:tc>
          <w:tcPr>
            <w:tcW w:w="412" w:type="pct"/>
            <w:vAlign w:val="center"/>
          </w:tcPr>
          <w:p>
            <w:pPr>
              <w:jc w:val="center"/>
              <w:rPr>
                <w:color w:val="000000"/>
                <w:szCs w:val="21"/>
              </w:rPr>
            </w:pPr>
            <w:r>
              <w:rPr>
                <w:rFonts w:hint="eastAsia"/>
                <w:color w:val="000000"/>
                <w:szCs w:val="21"/>
              </w:rPr>
              <w:t>单位</w:t>
            </w:r>
          </w:p>
        </w:tc>
        <w:tc>
          <w:tcPr>
            <w:tcW w:w="405" w:type="pct"/>
            <w:vAlign w:val="center"/>
          </w:tcPr>
          <w:p>
            <w:pPr>
              <w:jc w:val="center"/>
              <w:rPr>
                <w:color w:val="000000"/>
                <w:szCs w:val="21"/>
              </w:rPr>
            </w:pPr>
            <w:r>
              <w:rPr>
                <w:rFonts w:hint="eastAsia"/>
                <w:color w:val="000000"/>
                <w:szCs w:val="21"/>
              </w:rPr>
              <w:t>单价</w:t>
            </w:r>
          </w:p>
        </w:tc>
        <w:tc>
          <w:tcPr>
            <w:tcW w:w="701" w:type="pct"/>
            <w:vAlign w:val="center"/>
          </w:tcPr>
          <w:p>
            <w:pPr>
              <w:jc w:val="center"/>
              <w:rPr>
                <w:color w:val="000000"/>
                <w:szCs w:val="21"/>
              </w:rPr>
            </w:pPr>
            <w:r>
              <w:rPr>
                <w:rFonts w:hint="eastAsia"/>
                <w:color w:val="000000"/>
                <w:szCs w:val="21"/>
              </w:rPr>
              <w:t>小计（元）</w:t>
            </w:r>
          </w:p>
        </w:tc>
        <w:tc>
          <w:tcPr>
            <w:tcW w:w="760" w:type="pct"/>
            <w:vAlign w:val="center"/>
          </w:tcPr>
          <w:p>
            <w:pPr>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9" w:type="pct"/>
            <w:vAlign w:val="center"/>
          </w:tcPr>
          <w:p>
            <w:pPr>
              <w:rPr>
                <w:color w:val="000000"/>
                <w:szCs w:val="21"/>
              </w:rPr>
            </w:pPr>
          </w:p>
        </w:tc>
        <w:tc>
          <w:tcPr>
            <w:tcW w:w="622" w:type="pct"/>
            <w:vAlign w:val="center"/>
          </w:tcPr>
          <w:p>
            <w:pPr>
              <w:rPr>
                <w:color w:val="000000"/>
                <w:szCs w:val="21"/>
              </w:rPr>
            </w:pPr>
          </w:p>
        </w:tc>
        <w:tc>
          <w:tcPr>
            <w:tcW w:w="644" w:type="pct"/>
            <w:vAlign w:val="center"/>
          </w:tcPr>
          <w:p>
            <w:pPr>
              <w:rPr>
                <w:color w:val="000000"/>
                <w:szCs w:val="21"/>
              </w:rPr>
            </w:pPr>
          </w:p>
        </w:tc>
        <w:tc>
          <w:tcPr>
            <w:tcW w:w="502" w:type="pct"/>
            <w:vAlign w:val="center"/>
          </w:tcPr>
          <w:p>
            <w:pPr>
              <w:rPr>
                <w:color w:val="000000"/>
                <w:szCs w:val="21"/>
              </w:rPr>
            </w:pPr>
          </w:p>
        </w:tc>
        <w:tc>
          <w:tcPr>
            <w:tcW w:w="412" w:type="pct"/>
            <w:vAlign w:val="center"/>
          </w:tcPr>
          <w:p>
            <w:pPr>
              <w:rPr>
                <w:color w:val="000000"/>
                <w:szCs w:val="21"/>
              </w:rPr>
            </w:pPr>
          </w:p>
        </w:tc>
        <w:tc>
          <w:tcPr>
            <w:tcW w:w="405" w:type="pct"/>
            <w:vAlign w:val="center"/>
          </w:tcPr>
          <w:p>
            <w:pPr>
              <w:rPr>
                <w:color w:val="000000"/>
                <w:szCs w:val="21"/>
              </w:rPr>
            </w:pPr>
          </w:p>
        </w:tc>
        <w:tc>
          <w:tcPr>
            <w:tcW w:w="701" w:type="pct"/>
            <w:vAlign w:val="center"/>
          </w:tcPr>
          <w:p>
            <w:pPr>
              <w:rPr>
                <w:color w:val="000000"/>
                <w:szCs w:val="21"/>
              </w:rPr>
            </w:pPr>
          </w:p>
        </w:tc>
        <w:tc>
          <w:tcPr>
            <w:tcW w:w="760" w:type="pct"/>
            <w:vMerge w:val="restart"/>
            <w:vAlign w:val="center"/>
          </w:tcPr>
          <w:p>
            <w:pPr>
              <w:jc w:val="left"/>
              <w:rPr>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pct"/>
            <w:vAlign w:val="center"/>
          </w:tcPr>
          <w:p>
            <w:pPr>
              <w:rPr>
                <w:color w:val="000000"/>
                <w:szCs w:val="21"/>
              </w:rPr>
            </w:pPr>
          </w:p>
        </w:tc>
        <w:tc>
          <w:tcPr>
            <w:tcW w:w="622" w:type="pct"/>
            <w:vAlign w:val="center"/>
          </w:tcPr>
          <w:p>
            <w:pPr>
              <w:rPr>
                <w:color w:val="000000"/>
                <w:szCs w:val="21"/>
              </w:rPr>
            </w:pPr>
          </w:p>
        </w:tc>
        <w:tc>
          <w:tcPr>
            <w:tcW w:w="644" w:type="pct"/>
            <w:vAlign w:val="center"/>
          </w:tcPr>
          <w:p>
            <w:pPr>
              <w:rPr>
                <w:color w:val="000000"/>
                <w:szCs w:val="21"/>
              </w:rPr>
            </w:pPr>
          </w:p>
        </w:tc>
        <w:tc>
          <w:tcPr>
            <w:tcW w:w="502" w:type="pct"/>
            <w:vAlign w:val="center"/>
          </w:tcPr>
          <w:p>
            <w:pPr>
              <w:rPr>
                <w:color w:val="000000"/>
                <w:szCs w:val="21"/>
              </w:rPr>
            </w:pPr>
          </w:p>
        </w:tc>
        <w:tc>
          <w:tcPr>
            <w:tcW w:w="412" w:type="pct"/>
            <w:vAlign w:val="center"/>
          </w:tcPr>
          <w:p>
            <w:pPr>
              <w:rPr>
                <w:color w:val="000000"/>
                <w:szCs w:val="21"/>
              </w:rPr>
            </w:pPr>
          </w:p>
        </w:tc>
        <w:tc>
          <w:tcPr>
            <w:tcW w:w="405" w:type="pct"/>
            <w:vAlign w:val="center"/>
          </w:tcPr>
          <w:p>
            <w:pPr>
              <w:rPr>
                <w:color w:val="000000"/>
                <w:szCs w:val="21"/>
              </w:rPr>
            </w:pPr>
          </w:p>
        </w:tc>
        <w:tc>
          <w:tcPr>
            <w:tcW w:w="701" w:type="pct"/>
            <w:vAlign w:val="center"/>
          </w:tcPr>
          <w:p>
            <w:pPr>
              <w:rPr>
                <w:color w:val="000000"/>
                <w:szCs w:val="21"/>
              </w:rPr>
            </w:pPr>
          </w:p>
        </w:tc>
        <w:tc>
          <w:tcPr>
            <w:tcW w:w="760" w:type="pct"/>
            <w:vMerge w:val="continue"/>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pct"/>
            <w:vAlign w:val="center"/>
          </w:tcPr>
          <w:p>
            <w:pPr>
              <w:rPr>
                <w:color w:val="000000"/>
                <w:szCs w:val="21"/>
              </w:rPr>
            </w:pPr>
          </w:p>
        </w:tc>
        <w:tc>
          <w:tcPr>
            <w:tcW w:w="622" w:type="pct"/>
            <w:vAlign w:val="center"/>
          </w:tcPr>
          <w:p>
            <w:pPr>
              <w:rPr>
                <w:color w:val="000000"/>
                <w:szCs w:val="21"/>
              </w:rPr>
            </w:pPr>
          </w:p>
        </w:tc>
        <w:tc>
          <w:tcPr>
            <w:tcW w:w="644" w:type="pct"/>
            <w:vAlign w:val="center"/>
          </w:tcPr>
          <w:p>
            <w:pPr>
              <w:rPr>
                <w:color w:val="000000"/>
                <w:szCs w:val="21"/>
              </w:rPr>
            </w:pPr>
          </w:p>
        </w:tc>
        <w:tc>
          <w:tcPr>
            <w:tcW w:w="502" w:type="pct"/>
            <w:vAlign w:val="center"/>
          </w:tcPr>
          <w:p>
            <w:pPr>
              <w:rPr>
                <w:color w:val="000000"/>
                <w:szCs w:val="21"/>
              </w:rPr>
            </w:pPr>
          </w:p>
        </w:tc>
        <w:tc>
          <w:tcPr>
            <w:tcW w:w="412" w:type="pct"/>
            <w:vAlign w:val="center"/>
          </w:tcPr>
          <w:p>
            <w:pPr>
              <w:rPr>
                <w:color w:val="000000"/>
                <w:szCs w:val="21"/>
              </w:rPr>
            </w:pPr>
          </w:p>
        </w:tc>
        <w:tc>
          <w:tcPr>
            <w:tcW w:w="405" w:type="pct"/>
            <w:vAlign w:val="center"/>
          </w:tcPr>
          <w:p>
            <w:pPr>
              <w:rPr>
                <w:color w:val="000000"/>
                <w:szCs w:val="21"/>
              </w:rPr>
            </w:pPr>
          </w:p>
        </w:tc>
        <w:tc>
          <w:tcPr>
            <w:tcW w:w="701" w:type="pct"/>
            <w:vAlign w:val="center"/>
          </w:tcPr>
          <w:p>
            <w:pPr>
              <w:rPr>
                <w:color w:val="000000"/>
                <w:szCs w:val="21"/>
              </w:rPr>
            </w:pPr>
          </w:p>
        </w:tc>
        <w:tc>
          <w:tcPr>
            <w:tcW w:w="760" w:type="pct"/>
            <w:vMerge w:val="continue"/>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9" w:type="pct"/>
            <w:vAlign w:val="center"/>
          </w:tcPr>
          <w:p>
            <w:pPr>
              <w:jc w:val="center"/>
              <w:rPr>
                <w:rFonts w:ascii="宋体" w:hAnsi="宋体"/>
                <w:color w:val="000000"/>
                <w:szCs w:val="21"/>
              </w:rPr>
            </w:pPr>
            <w:r>
              <w:rPr>
                <w:rFonts w:hint="eastAsia" w:ascii="宋体" w:hAnsi="宋体"/>
                <w:szCs w:val="21"/>
              </w:rPr>
              <w:t>其他费用</w:t>
            </w:r>
          </w:p>
        </w:tc>
        <w:tc>
          <w:tcPr>
            <w:tcW w:w="622" w:type="pct"/>
            <w:vAlign w:val="center"/>
          </w:tcPr>
          <w:p>
            <w:pPr>
              <w:rPr>
                <w:color w:val="000000"/>
                <w:szCs w:val="21"/>
                <w:lang w:val="da-DK"/>
              </w:rPr>
            </w:pPr>
          </w:p>
        </w:tc>
        <w:tc>
          <w:tcPr>
            <w:tcW w:w="644" w:type="pct"/>
            <w:vAlign w:val="center"/>
          </w:tcPr>
          <w:p>
            <w:pPr>
              <w:rPr>
                <w:color w:val="000000"/>
                <w:szCs w:val="21"/>
              </w:rPr>
            </w:pPr>
          </w:p>
        </w:tc>
        <w:tc>
          <w:tcPr>
            <w:tcW w:w="502" w:type="pct"/>
            <w:vAlign w:val="center"/>
          </w:tcPr>
          <w:p>
            <w:pPr>
              <w:rPr>
                <w:color w:val="000000"/>
                <w:szCs w:val="21"/>
              </w:rPr>
            </w:pPr>
          </w:p>
        </w:tc>
        <w:tc>
          <w:tcPr>
            <w:tcW w:w="412" w:type="pct"/>
            <w:vAlign w:val="center"/>
          </w:tcPr>
          <w:p>
            <w:pPr>
              <w:rPr>
                <w:color w:val="000000"/>
                <w:szCs w:val="21"/>
              </w:rPr>
            </w:pPr>
          </w:p>
        </w:tc>
        <w:tc>
          <w:tcPr>
            <w:tcW w:w="405" w:type="pct"/>
            <w:vAlign w:val="center"/>
          </w:tcPr>
          <w:p>
            <w:pPr>
              <w:rPr>
                <w:color w:val="000000"/>
                <w:szCs w:val="21"/>
              </w:rPr>
            </w:pPr>
          </w:p>
        </w:tc>
        <w:tc>
          <w:tcPr>
            <w:tcW w:w="701" w:type="pct"/>
            <w:vAlign w:val="center"/>
          </w:tcPr>
          <w:p>
            <w:pPr>
              <w:rPr>
                <w:color w:val="000000"/>
                <w:szCs w:val="21"/>
              </w:rPr>
            </w:pPr>
          </w:p>
        </w:tc>
        <w:tc>
          <w:tcPr>
            <w:tcW w:w="760" w:type="pct"/>
            <w:vMerge w:val="continue"/>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49" w:type="pct"/>
            <w:vAlign w:val="center"/>
          </w:tcPr>
          <w:p>
            <w:pPr>
              <w:jc w:val="center"/>
              <w:rPr>
                <w:rFonts w:ascii="宋体" w:hAnsi="宋体"/>
                <w:szCs w:val="21"/>
              </w:rPr>
            </w:pPr>
            <w:r>
              <w:rPr>
                <w:rFonts w:hint="eastAsia" w:ascii="宋体" w:hAnsi="宋体"/>
                <w:szCs w:val="21"/>
              </w:rPr>
              <w:t>……</w:t>
            </w:r>
          </w:p>
        </w:tc>
        <w:tc>
          <w:tcPr>
            <w:tcW w:w="622" w:type="pct"/>
            <w:vAlign w:val="center"/>
          </w:tcPr>
          <w:p>
            <w:pPr>
              <w:rPr>
                <w:color w:val="000000"/>
                <w:szCs w:val="21"/>
                <w:lang w:val="da-DK"/>
              </w:rPr>
            </w:pPr>
          </w:p>
        </w:tc>
        <w:tc>
          <w:tcPr>
            <w:tcW w:w="644" w:type="pct"/>
            <w:vAlign w:val="center"/>
          </w:tcPr>
          <w:p>
            <w:pPr>
              <w:rPr>
                <w:color w:val="000000"/>
                <w:szCs w:val="21"/>
              </w:rPr>
            </w:pPr>
          </w:p>
        </w:tc>
        <w:tc>
          <w:tcPr>
            <w:tcW w:w="502" w:type="pct"/>
            <w:vAlign w:val="center"/>
          </w:tcPr>
          <w:p>
            <w:pPr>
              <w:rPr>
                <w:color w:val="000000"/>
                <w:szCs w:val="21"/>
              </w:rPr>
            </w:pPr>
          </w:p>
        </w:tc>
        <w:tc>
          <w:tcPr>
            <w:tcW w:w="412" w:type="pct"/>
            <w:vAlign w:val="center"/>
          </w:tcPr>
          <w:p>
            <w:pPr>
              <w:rPr>
                <w:color w:val="000000"/>
                <w:szCs w:val="21"/>
              </w:rPr>
            </w:pPr>
          </w:p>
        </w:tc>
        <w:tc>
          <w:tcPr>
            <w:tcW w:w="405" w:type="pct"/>
            <w:vAlign w:val="center"/>
          </w:tcPr>
          <w:p>
            <w:pPr>
              <w:rPr>
                <w:color w:val="000000"/>
                <w:szCs w:val="21"/>
              </w:rPr>
            </w:pPr>
          </w:p>
        </w:tc>
        <w:tc>
          <w:tcPr>
            <w:tcW w:w="701" w:type="pct"/>
            <w:vAlign w:val="center"/>
          </w:tcPr>
          <w:p>
            <w:pPr>
              <w:rPr>
                <w:color w:val="000000"/>
                <w:szCs w:val="21"/>
              </w:rPr>
            </w:pPr>
          </w:p>
        </w:tc>
        <w:tc>
          <w:tcPr>
            <w:tcW w:w="760" w:type="pct"/>
            <w:vMerge w:val="continue"/>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9" w:type="pct"/>
            <w:vAlign w:val="center"/>
          </w:tcPr>
          <w:p>
            <w:pPr>
              <w:jc w:val="center"/>
              <w:rPr>
                <w:rFonts w:ascii="宋体" w:hAnsi="宋体"/>
                <w:szCs w:val="21"/>
              </w:rPr>
            </w:pPr>
            <w:r>
              <w:rPr>
                <w:rFonts w:hint="eastAsia" w:ascii="宋体" w:hAnsi="宋体"/>
                <w:szCs w:val="21"/>
              </w:rPr>
              <w:t>合计</w:t>
            </w:r>
            <w:r>
              <w:rPr>
                <w:rFonts w:hint="eastAsia"/>
                <w:color w:val="000000"/>
                <w:szCs w:val="21"/>
              </w:rPr>
              <w:t>（元）</w:t>
            </w:r>
          </w:p>
        </w:tc>
        <w:tc>
          <w:tcPr>
            <w:tcW w:w="4050" w:type="pct"/>
            <w:gridSpan w:val="7"/>
          </w:tcPr>
          <w:p>
            <w:pPr>
              <w:rPr>
                <w:color w:val="000000"/>
                <w:sz w:val="24"/>
              </w:rPr>
            </w:pPr>
          </w:p>
        </w:tc>
      </w:tr>
    </w:tbl>
    <w:p>
      <w:pPr>
        <w:autoSpaceDE w:val="0"/>
        <w:autoSpaceDN w:val="0"/>
        <w:adjustRightInd w:val="0"/>
        <w:rPr>
          <w:kern w:val="0"/>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5"/>
        <w:rPr>
          <w:lang w:val="en-US"/>
        </w:rPr>
      </w:pPr>
      <w:bookmarkStart w:id="32" w:name="_Toc8081"/>
      <w:bookmarkStart w:id="33" w:name="_Toc27309"/>
    </w:p>
    <w:p>
      <w:pPr>
        <w:autoSpaceDE w:val="0"/>
        <w:autoSpaceDN w:val="0"/>
        <w:adjustRightInd w:val="0"/>
        <w:spacing w:line="360" w:lineRule="auto"/>
        <w:rPr>
          <w:b/>
          <w:kern w:val="0"/>
          <w:sz w:val="24"/>
        </w:rPr>
      </w:pPr>
      <w:r>
        <w:rPr>
          <w:b/>
          <w:kern w:val="0"/>
          <w:sz w:val="24"/>
        </w:rPr>
        <w:t>备注：</w:t>
      </w:r>
      <w:bookmarkEnd w:id="32"/>
      <w:bookmarkEnd w:id="33"/>
    </w:p>
    <w:p>
      <w:pPr>
        <w:autoSpaceDE w:val="0"/>
        <w:autoSpaceDN w:val="0"/>
        <w:adjustRightInd w:val="0"/>
        <w:spacing w:line="360" w:lineRule="auto"/>
        <w:ind w:firstLine="480" w:firstLineChars="200"/>
        <w:rPr>
          <w:kern w:val="0"/>
          <w:sz w:val="24"/>
        </w:rPr>
      </w:pPr>
      <w:bookmarkStart w:id="34" w:name="_Toc29930"/>
      <w:bookmarkStart w:id="35" w:name="_Toc13629"/>
      <w:r>
        <w:rPr>
          <w:kern w:val="0"/>
          <w:sz w:val="24"/>
        </w:rPr>
        <w:t>1、表中所列货物为对应本项目需求的全部货物及所需附件购置费、包装费、运输费、人工费、保险费、安装调试费、各种税费、资料费、售后服务费及完成项目应有的全部费用。如有漏项或缺项，投标人承担全部责任。</w:t>
      </w:r>
      <w:bookmarkEnd w:id="34"/>
      <w:bookmarkEnd w:id="35"/>
    </w:p>
    <w:p>
      <w:pPr>
        <w:autoSpaceDE w:val="0"/>
        <w:autoSpaceDN w:val="0"/>
        <w:adjustRightInd w:val="0"/>
        <w:spacing w:line="360" w:lineRule="auto"/>
        <w:ind w:firstLine="480" w:firstLineChars="200"/>
        <w:rPr>
          <w:kern w:val="0"/>
          <w:sz w:val="24"/>
        </w:rPr>
      </w:pPr>
      <w:bookmarkStart w:id="36" w:name="_Toc10994"/>
      <w:bookmarkStart w:id="37" w:name="_Toc28560"/>
      <w:r>
        <w:rPr>
          <w:kern w:val="0"/>
          <w:sz w:val="24"/>
        </w:rPr>
        <w:t>2、表中报价即为优惠后报价，并作为评审及定标依据。任何有选择或有条件的报价，或者表中某一包别填写多个报价，均为无效报价。</w:t>
      </w:r>
      <w:bookmarkEnd w:id="36"/>
      <w:bookmarkEnd w:id="37"/>
    </w:p>
    <w:p>
      <w:pPr>
        <w:autoSpaceDE w:val="0"/>
        <w:autoSpaceDN w:val="0"/>
        <w:adjustRightInd w:val="0"/>
        <w:spacing w:line="360" w:lineRule="auto"/>
        <w:ind w:firstLine="480" w:firstLineChars="200"/>
        <w:rPr>
          <w:kern w:val="0"/>
          <w:sz w:val="24"/>
        </w:rPr>
      </w:pPr>
      <w:r>
        <w:rPr>
          <w:kern w:val="0"/>
          <w:sz w:val="24"/>
        </w:rPr>
        <w:t>3、以上格式仅供参考。</w:t>
      </w:r>
    </w:p>
    <w:p>
      <w:pPr>
        <w:adjustRightInd w:val="0"/>
        <w:snapToGrid w:val="0"/>
        <w:spacing w:line="360" w:lineRule="auto"/>
        <w:ind w:firstLine="2040" w:firstLineChars="850"/>
        <w:rPr>
          <w:sz w:val="24"/>
        </w:rPr>
      </w:pPr>
      <w:r>
        <w:rPr>
          <w:sz w:val="24"/>
        </w:rPr>
        <w:br w:type="page"/>
      </w:r>
    </w:p>
    <w:p>
      <w:pPr>
        <w:spacing w:line="440" w:lineRule="exact"/>
        <w:ind w:firstLine="482" w:firstLineChars="200"/>
        <w:outlineLvl w:val="2"/>
        <w:rPr>
          <w:b/>
          <w:sz w:val="24"/>
        </w:rPr>
      </w:pPr>
      <w:bookmarkStart w:id="38" w:name="_Toc89249703"/>
      <w:r>
        <w:rPr>
          <w:b/>
          <w:sz w:val="24"/>
        </w:rPr>
        <w:t>六、投标响应表</w:t>
      </w:r>
      <w:bookmarkEnd w:id="38"/>
    </w:p>
    <w:p>
      <w:pPr>
        <w:kinsoku w:val="0"/>
        <w:overflowPunct w:val="0"/>
        <w:autoSpaceDE w:val="0"/>
        <w:autoSpaceDN w:val="0"/>
        <w:spacing w:before="120" w:beforeLines="50"/>
        <w:outlineLvl w:val="3"/>
        <w:rPr>
          <w:b/>
          <w:kern w:val="0"/>
          <w:sz w:val="24"/>
        </w:rPr>
      </w:pPr>
      <w:r>
        <w:rPr>
          <w:b/>
          <w:kern w:val="0"/>
          <w:sz w:val="24"/>
        </w:rPr>
        <w:t>6.1商务响应表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07"/>
        <w:gridCol w:w="2123"/>
        <w:gridCol w:w="184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insoku w:val="0"/>
              <w:overflowPunct w:val="0"/>
              <w:autoSpaceDE w:val="0"/>
              <w:autoSpaceDN w:val="0"/>
              <w:spacing w:before="120" w:beforeLines="50"/>
              <w:jc w:val="center"/>
              <w:outlineLvl w:val="3"/>
              <w:rPr>
                <w:b/>
                <w:kern w:val="0"/>
                <w:sz w:val="24"/>
              </w:rPr>
            </w:pPr>
            <w:r>
              <w:rPr>
                <w:b/>
                <w:kern w:val="0"/>
                <w:sz w:val="24"/>
              </w:rPr>
              <w:t>序号</w:t>
            </w:r>
          </w:p>
        </w:tc>
        <w:tc>
          <w:tcPr>
            <w:tcW w:w="2407" w:type="dxa"/>
            <w:vAlign w:val="center"/>
          </w:tcPr>
          <w:p>
            <w:pPr>
              <w:kinsoku w:val="0"/>
              <w:overflowPunct w:val="0"/>
              <w:autoSpaceDE w:val="0"/>
              <w:autoSpaceDN w:val="0"/>
              <w:spacing w:before="120" w:beforeLines="50"/>
              <w:jc w:val="center"/>
              <w:outlineLvl w:val="3"/>
              <w:rPr>
                <w:b/>
                <w:kern w:val="0"/>
                <w:sz w:val="24"/>
              </w:rPr>
            </w:pPr>
            <w:r>
              <w:rPr>
                <w:b/>
                <w:kern w:val="0"/>
                <w:sz w:val="24"/>
              </w:rPr>
              <w:t>商务条款</w:t>
            </w:r>
          </w:p>
        </w:tc>
        <w:tc>
          <w:tcPr>
            <w:tcW w:w="2123" w:type="dxa"/>
            <w:vAlign w:val="center"/>
          </w:tcPr>
          <w:p>
            <w:pPr>
              <w:kinsoku w:val="0"/>
              <w:overflowPunct w:val="0"/>
              <w:autoSpaceDE w:val="0"/>
              <w:autoSpaceDN w:val="0"/>
              <w:spacing w:before="120" w:beforeLines="50"/>
              <w:jc w:val="center"/>
              <w:outlineLvl w:val="3"/>
              <w:rPr>
                <w:b/>
                <w:kern w:val="0"/>
                <w:sz w:val="24"/>
              </w:rPr>
            </w:pPr>
            <w:r>
              <w:rPr>
                <w:b/>
                <w:kern w:val="0"/>
                <w:sz w:val="24"/>
              </w:rPr>
              <w:t>招标文件要求</w:t>
            </w:r>
          </w:p>
        </w:tc>
        <w:tc>
          <w:tcPr>
            <w:tcW w:w="1840" w:type="dxa"/>
            <w:vAlign w:val="center"/>
          </w:tcPr>
          <w:p>
            <w:pPr>
              <w:kinsoku w:val="0"/>
              <w:overflowPunct w:val="0"/>
              <w:autoSpaceDE w:val="0"/>
              <w:autoSpaceDN w:val="0"/>
              <w:spacing w:before="120" w:beforeLines="50"/>
              <w:jc w:val="center"/>
              <w:outlineLvl w:val="3"/>
              <w:rPr>
                <w:b/>
                <w:kern w:val="0"/>
                <w:sz w:val="24"/>
              </w:rPr>
            </w:pPr>
            <w:r>
              <w:rPr>
                <w:b/>
                <w:kern w:val="0"/>
                <w:sz w:val="24"/>
              </w:rPr>
              <w:t>投标人承诺</w:t>
            </w:r>
          </w:p>
        </w:tc>
        <w:tc>
          <w:tcPr>
            <w:tcW w:w="1472" w:type="dxa"/>
            <w:vAlign w:val="center"/>
          </w:tcPr>
          <w:p>
            <w:pPr>
              <w:kinsoku w:val="0"/>
              <w:overflowPunct w:val="0"/>
              <w:autoSpaceDE w:val="0"/>
              <w:autoSpaceDN w:val="0"/>
              <w:spacing w:before="120" w:beforeLines="50"/>
              <w:jc w:val="center"/>
              <w:outlineLvl w:val="3"/>
              <w:rPr>
                <w:b/>
                <w:kern w:val="0"/>
                <w:sz w:val="24"/>
              </w:rPr>
            </w:pPr>
            <w:r>
              <w:rPr>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1</w:t>
            </w:r>
          </w:p>
        </w:tc>
        <w:tc>
          <w:tcPr>
            <w:tcW w:w="2407" w:type="dxa"/>
          </w:tcPr>
          <w:p>
            <w:pPr>
              <w:kinsoku w:val="0"/>
              <w:overflowPunct w:val="0"/>
              <w:autoSpaceDE w:val="0"/>
              <w:autoSpaceDN w:val="0"/>
              <w:spacing w:before="120" w:beforeLines="50"/>
              <w:outlineLvl w:val="3"/>
              <w:rPr>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付款方式</w:t>
            </w: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2</w:t>
            </w:r>
          </w:p>
        </w:tc>
        <w:tc>
          <w:tcPr>
            <w:tcW w:w="2407" w:type="dxa"/>
          </w:tcPr>
          <w:p>
            <w:pPr>
              <w:kinsoku w:val="0"/>
              <w:overflowPunct w:val="0"/>
              <w:autoSpaceDE w:val="0"/>
              <w:autoSpaceDN w:val="0"/>
              <w:spacing w:before="120" w:beforeLines="50"/>
              <w:outlineLvl w:val="3"/>
              <w:rPr>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供货期</w:t>
            </w: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3</w:t>
            </w:r>
          </w:p>
        </w:tc>
        <w:tc>
          <w:tcPr>
            <w:tcW w:w="2407" w:type="dxa"/>
          </w:tcPr>
          <w:p>
            <w:pPr>
              <w:kinsoku w:val="0"/>
              <w:overflowPunct w:val="0"/>
              <w:autoSpaceDE w:val="0"/>
              <w:autoSpaceDN w:val="0"/>
              <w:spacing w:before="120" w:beforeLines="50"/>
              <w:outlineLvl w:val="3"/>
              <w:rPr>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供货方式</w:t>
            </w: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4</w:t>
            </w:r>
          </w:p>
        </w:tc>
        <w:tc>
          <w:tcPr>
            <w:tcW w:w="2407" w:type="dxa"/>
          </w:tcPr>
          <w:p>
            <w:pPr>
              <w:kinsoku w:val="0"/>
              <w:overflowPunct w:val="0"/>
              <w:autoSpaceDE w:val="0"/>
              <w:autoSpaceDN w:val="0"/>
              <w:spacing w:before="120" w:beforeLines="50"/>
              <w:outlineLvl w:val="3"/>
              <w:rPr>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供货地点</w:t>
            </w: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rFonts w:hint="eastAsia"/>
                <w:kern w:val="0"/>
                <w:sz w:val="24"/>
              </w:rPr>
              <w:t>5</w:t>
            </w:r>
          </w:p>
        </w:tc>
        <w:tc>
          <w:tcPr>
            <w:tcW w:w="2407" w:type="dxa"/>
          </w:tcPr>
          <w:p>
            <w:pPr>
              <w:kinsoku w:val="0"/>
              <w:overflowPunct w:val="0"/>
              <w:autoSpaceDE w:val="0"/>
              <w:autoSpaceDN w:val="0"/>
              <w:spacing w:before="120" w:beforeLines="50"/>
              <w:outlineLvl w:val="3"/>
              <w:rPr>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质保期</w:t>
            </w: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b/>
                <w:kern w:val="0"/>
                <w:sz w:val="24"/>
              </w:rPr>
            </w:pPr>
            <w:r>
              <w:rPr>
                <w:b/>
                <w:kern w:val="0"/>
                <w:sz w:val="24"/>
              </w:rPr>
              <w:t>…</w:t>
            </w:r>
          </w:p>
        </w:tc>
        <w:tc>
          <w:tcPr>
            <w:tcW w:w="2407" w:type="dxa"/>
          </w:tcPr>
          <w:p>
            <w:pPr>
              <w:kinsoku w:val="0"/>
              <w:overflowPunct w:val="0"/>
              <w:autoSpaceDE w:val="0"/>
              <w:autoSpaceDN w:val="0"/>
              <w:spacing w:before="120" w:beforeLines="50"/>
              <w:rPr>
                <w:b/>
                <w:kern w:val="0"/>
                <w:sz w:val="24"/>
              </w:rPr>
            </w:pPr>
          </w:p>
        </w:tc>
        <w:tc>
          <w:tcPr>
            <w:tcW w:w="2123" w:type="dxa"/>
          </w:tcPr>
          <w:p>
            <w:pPr>
              <w:kinsoku w:val="0"/>
              <w:overflowPunct w:val="0"/>
              <w:autoSpaceDE w:val="0"/>
              <w:autoSpaceDN w:val="0"/>
              <w:spacing w:before="120" w:beforeLines="50"/>
              <w:rPr>
                <w:b/>
                <w:kern w:val="0"/>
                <w:sz w:val="24"/>
              </w:rPr>
            </w:pPr>
          </w:p>
        </w:tc>
        <w:tc>
          <w:tcPr>
            <w:tcW w:w="1840" w:type="dxa"/>
          </w:tcPr>
          <w:p>
            <w:pPr>
              <w:kinsoku w:val="0"/>
              <w:overflowPunct w:val="0"/>
              <w:autoSpaceDE w:val="0"/>
              <w:autoSpaceDN w:val="0"/>
              <w:spacing w:before="120" w:beforeLines="50"/>
              <w:rPr>
                <w:b/>
                <w:kern w:val="0"/>
                <w:sz w:val="24"/>
              </w:rPr>
            </w:pPr>
          </w:p>
        </w:tc>
        <w:tc>
          <w:tcPr>
            <w:tcW w:w="1472" w:type="dxa"/>
          </w:tcPr>
          <w:p>
            <w:pPr>
              <w:kinsoku w:val="0"/>
              <w:overflowPunct w:val="0"/>
              <w:autoSpaceDE w:val="0"/>
              <w:autoSpaceDN w:val="0"/>
              <w:spacing w:before="120" w:beforeLines="50"/>
              <w:rPr>
                <w:b/>
                <w:kern w:val="0"/>
                <w:sz w:val="24"/>
              </w:rPr>
            </w:pPr>
          </w:p>
        </w:tc>
      </w:tr>
    </w:tbl>
    <w:p>
      <w:pPr>
        <w:kinsoku w:val="0"/>
        <w:overflowPunct w:val="0"/>
        <w:autoSpaceDE w:val="0"/>
        <w:autoSpaceDN w:val="0"/>
        <w:spacing w:before="120" w:beforeLines="50"/>
        <w:outlineLvl w:val="3"/>
        <w:rPr>
          <w:b/>
          <w:kern w:val="0"/>
          <w:sz w:val="24"/>
        </w:rPr>
      </w:pPr>
      <w:r>
        <w:rPr>
          <w:b/>
          <w:kern w:val="0"/>
          <w:sz w:val="24"/>
        </w:rPr>
        <w:t>6.2技术响应表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8"/>
        <w:gridCol w:w="2405"/>
        <w:gridCol w:w="2831"/>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insoku w:val="0"/>
              <w:overflowPunct w:val="0"/>
              <w:autoSpaceDE w:val="0"/>
              <w:autoSpaceDN w:val="0"/>
              <w:spacing w:before="120" w:beforeLines="50"/>
              <w:jc w:val="center"/>
              <w:outlineLvl w:val="3"/>
              <w:rPr>
                <w:b/>
                <w:kern w:val="0"/>
                <w:sz w:val="24"/>
              </w:rPr>
            </w:pPr>
            <w:r>
              <w:rPr>
                <w:b/>
                <w:kern w:val="0"/>
                <w:sz w:val="24"/>
              </w:rPr>
              <w:t>序号</w:t>
            </w:r>
          </w:p>
        </w:tc>
        <w:tc>
          <w:tcPr>
            <w:tcW w:w="1558" w:type="dxa"/>
            <w:vAlign w:val="center"/>
          </w:tcPr>
          <w:p>
            <w:pPr>
              <w:kinsoku w:val="0"/>
              <w:overflowPunct w:val="0"/>
              <w:autoSpaceDE w:val="0"/>
              <w:autoSpaceDN w:val="0"/>
              <w:spacing w:before="120" w:beforeLines="50"/>
              <w:jc w:val="center"/>
              <w:outlineLvl w:val="3"/>
              <w:rPr>
                <w:b/>
                <w:kern w:val="0"/>
                <w:sz w:val="24"/>
              </w:rPr>
            </w:pPr>
            <w:r>
              <w:rPr>
                <w:b/>
                <w:kern w:val="0"/>
                <w:sz w:val="24"/>
              </w:rPr>
              <w:t>货物名称</w:t>
            </w:r>
          </w:p>
        </w:tc>
        <w:tc>
          <w:tcPr>
            <w:tcW w:w="2405" w:type="dxa"/>
            <w:vAlign w:val="center"/>
          </w:tcPr>
          <w:p>
            <w:pPr>
              <w:kinsoku w:val="0"/>
              <w:overflowPunct w:val="0"/>
              <w:autoSpaceDE w:val="0"/>
              <w:autoSpaceDN w:val="0"/>
              <w:spacing w:before="120" w:beforeLines="50"/>
              <w:jc w:val="center"/>
              <w:outlineLvl w:val="3"/>
              <w:rPr>
                <w:b/>
                <w:kern w:val="0"/>
                <w:sz w:val="24"/>
              </w:rPr>
            </w:pPr>
            <w:r>
              <w:rPr>
                <w:b/>
                <w:kern w:val="0"/>
                <w:sz w:val="24"/>
              </w:rPr>
              <w:t>招标文件规定的技术参数及要求</w:t>
            </w:r>
          </w:p>
        </w:tc>
        <w:tc>
          <w:tcPr>
            <w:tcW w:w="2831" w:type="dxa"/>
            <w:vAlign w:val="center"/>
          </w:tcPr>
          <w:p>
            <w:pPr>
              <w:kinsoku w:val="0"/>
              <w:overflowPunct w:val="0"/>
              <w:autoSpaceDE w:val="0"/>
              <w:autoSpaceDN w:val="0"/>
              <w:spacing w:before="120" w:beforeLines="50"/>
              <w:outlineLvl w:val="3"/>
              <w:rPr>
                <w:b/>
                <w:kern w:val="0"/>
                <w:sz w:val="24"/>
              </w:rPr>
            </w:pPr>
            <w:r>
              <w:rPr>
                <w:b/>
                <w:kern w:val="0"/>
                <w:sz w:val="24"/>
              </w:rPr>
              <w:t>所投产品的品牌、型号及技术参数</w:t>
            </w:r>
          </w:p>
        </w:tc>
        <w:tc>
          <w:tcPr>
            <w:tcW w:w="1048" w:type="dxa"/>
            <w:vAlign w:val="center"/>
          </w:tcPr>
          <w:p>
            <w:pPr>
              <w:kinsoku w:val="0"/>
              <w:overflowPunct w:val="0"/>
              <w:autoSpaceDE w:val="0"/>
              <w:autoSpaceDN w:val="0"/>
              <w:spacing w:before="120" w:beforeLines="50"/>
              <w:jc w:val="center"/>
              <w:outlineLvl w:val="3"/>
              <w:rPr>
                <w:b/>
                <w:kern w:val="0"/>
                <w:sz w:val="24"/>
              </w:rPr>
            </w:pPr>
            <w:r>
              <w:rPr>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1</w:t>
            </w:r>
          </w:p>
        </w:tc>
        <w:tc>
          <w:tcPr>
            <w:tcW w:w="1558" w:type="dxa"/>
          </w:tcPr>
          <w:p>
            <w:pPr>
              <w:kinsoku w:val="0"/>
              <w:overflowPunct w:val="0"/>
              <w:autoSpaceDE w:val="0"/>
              <w:autoSpaceDN w:val="0"/>
              <w:spacing w:before="120" w:beforeLines="50"/>
              <w:rPr>
                <w:kern w:val="0"/>
                <w:sz w:val="24"/>
              </w:rPr>
            </w:pPr>
          </w:p>
        </w:tc>
        <w:tc>
          <w:tcPr>
            <w:tcW w:w="2405" w:type="dxa"/>
          </w:tcPr>
          <w:p>
            <w:pPr>
              <w:kinsoku w:val="0"/>
              <w:overflowPunct w:val="0"/>
              <w:autoSpaceDE w:val="0"/>
              <w:autoSpaceDN w:val="0"/>
              <w:spacing w:before="120" w:beforeLines="50"/>
              <w:rPr>
                <w:b/>
                <w:kern w:val="0"/>
                <w:sz w:val="24"/>
              </w:rPr>
            </w:pPr>
          </w:p>
        </w:tc>
        <w:tc>
          <w:tcPr>
            <w:tcW w:w="2831" w:type="dxa"/>
          </w:tcPr>
          <w:p>
            <w:pPr>
              <w:kinsoku w:val="0"/>
              <w:overflowPunct w:val="0"/>
              <w:autoSpaceDE w:val="0"/>
              <w:autoSpaceDN w:val="0"/>
              <w:spacing w:before="120" w:beforeLines="50"/>
              <w:rPr>
                <w:b/>
                <w:kern w:val="0"/>
                <w:sz w:val="24"/>
              </w:rPr>
            </w:pPr>
          </w:p>
        </w:tc>
        <w:tc>
          <w:tcPr>
            <w:tcW w:w="1048"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2</w:t>
            </w:r>
          </w:p>
        </w:tc>
        <w:tc>
          <w:tcPr>
            <w:tcW w:w="1558" w:type="dxa"/>
          </w:tcPr>
          <w:p>
            <w:pPr>
              <w:kinsoku w:val="0"/>
              <w:overflowPunct w:val="0"/>
              <w:autoSpaceDE w:val="0"/>
              <w:autoSpaceDN w:val="0"/>
              <w:spacing w:before="120" w:beforeLines="50"/>
              <w:rPr>
                <w:kern w:val="0"/>
                <w:sz w:val="24"/>
              </w:rPr>
            </w:pPr>
          </w:p>
        </w:tc>
        <w:tc>
          <w:tcPr>
            <w:tcW w:w="2405" w:type="dxa"/>
          </w:tcPr>
          <w:p>
            <w:pPr>
              <w:kinsoku w:val="0"/>
              <w:overflowPunct w:val="0"/>
              <w:autoSpaceDE w:val="0"/>
              <w:autoSpaceDN w:val="0"/>
              <w:spacing w:before="120" w:beforeLines="50"/>
              <w:rPr>
                <w:b/>
                <w:kern w:val="0"/>
                <w:sz w:val="24"/>
              </w:rPr>
            </w:pPr>
          </w:p>
        </w:tc>
        <w:tc>
          <w:tcPr>
            <w:tcW w:w="2831" w:type="dxa"/>
          </w:tcPr>
          <w:p>
            <w:pPr>
              <w:kinsoku w:val="0"/>
              <w:overflowPunct w:val="0"/>
              <w:autoSpaceDE w:val="0"/>
              <w:autoSpaceDN w:val="0"/>
              <w:spacing w:before="120" w:beforeLines="50"/>
              <w:rPr>
                <w:b/>
                <w:kern w:val="0"/>
                <w:sz w:val="24"/>
              </w:rPr>
            </w:pPr>
          </w:p>
        </w:tc>
        <w:tc>
          <w:tcPr>
            <w:tcW w:w="1048"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kern w:val="0"/>
                <w:sz w:val="24"/>
              </w:rPr>
            </w:pPr>
            <w:r>
              <w:rPr>
                <w:kern w:val="0"/>
                <w:sz w:val="24"/>
              </w:rPr>
              <w:t>3</w:t>
            </w:r>
          </w:p>
        </w:tc>
        <w:tc>
          <w:tcPr>
            <w:tcW w:w="1558" w:type="dxa"/>
          </w:tcPr>
          <w:p>
            <w:pPr>
              <w:kinsoku w:val="0"/>
              <w:overflowPunct w:val="0"/>
              <w:autoSpaceDE w:val="0"/>
              <w:autoSpaceDN w:val="0"/>
              <w:spacing w:before="120" w:beforeLines="50"/>
              <w:rPr>
                <w:kern w:val="0"/>
                <w:sz w:val="24"/>
              </w:rPr>
            </w:pPr>
          </w:p>
        </w:tc>
        <w:tc>
          <w:tcPr>
            <w:tcW w:w="2405" w:type="dxa"/>
          </w:tcPr>
          <w:p>
            <w:pPr>
              <w:kinsoku w:val="0"/>
              <w:overflowPunct w:val="0"/>
              <w:autoSpaceDE w:val="0"/>
              <w:autoSpaceDN w:val="0"/>
              <w:spacing w:before="120" w:beforeLines="50"/>
              <w:rPr>
                <w:b/>
                <w:kern w:val="0"/>
                <w:sz w:val="24"/>
              </w:rPr>
            </w:pPr>
          </w:p>
        </w:tc>
        <w:tc>
          <w:tcPr>
            <w:tcW w:w="2831" w:type="dxa"/>
          </w:tcPr>
          <w:p>
            <w:pPr>
              <w:kinsoku w:val="0"/>
              <w:overflowPunct w:val="0"/>
              <w:autoSpaceDE w:val="0"/>
              <w:autoSpaceDN w:val="0"/>
              <w:spacing w:before="120" w:beforeLines="50"/>
              <w:rPr>
                <w:b/>
                <w:kern w:val="0"/>
                <w:sz w:val="24"/>
              </w:rPr>
            </w:pPr>
          </w:p>
        </w:tc>
        <w:tc>
          <w:tcPr>
            <w:tcW w:w="1048" w:type="dxa"/>
          </w:tcPr>
          <w:p>
            <w:pPr>
              <w:kinsoku w:val="0"/>
              <w:overflowPunct w:val="0"/>
              <w:autoSpaceDE w:val="0"/>
              <w:autoSpaceDN w:val="0"/>
              <w:spacing w:before="120" w:beforeLines="50"/>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kinsoku w:val="0"/>
              <w:overflowPunct w:val="0"/>
              <w:autoSpaceDE w:val="0"/>
              <w:autoSpaceDN w:val="0"/>
              <w:spacing w:before="120" w:beforeLines="50"/>
              <w:outlineLvl w:val="3"/>
              <w:rPr>
                <w:b/>
                <w:kern w:val="0"/>
                <w:sz w:val="24"/>
              </w:rPr>
            </w:pPr>
            <w:r>
              <w:rPr>
                <w:b/>
                <w:kern w:val="0"/>
                <w:sz w:val="24"/>
              </w:rPr>
              <w:t>…</w:t>
            </w:r>
          </w:p>
        </w:tc>
        <w:tc>
          <w:tcPr>
            <w:tcW w:w="1558" w:type="dxa"/>
          </w:tcPr>
          <w:p>
            <w:pPr>
              <w:kinsoku w:val="0"/>
              <w:overflowPunct w:val="0"/>
              <w:autoSpaceDE w:val="0"/>
              <w:autoSpaceDN w:val="0"/>
              <w:spacing w:before="120" w:beforeLines="50"/>
              <w:rPr>
                <w:b/>
                <w:kern w:val="0"/>
                <w:sz w:val="24"/>
              </w:rPr>
            </w:pPr>
          </w:p>
        </w:tc>
        <w:tc>
          <w:tcPr>
            <w:tcW w:w="2405" w:type="dxa"/>
          </w:tcPr>
          <w:p>
            <w:pPr>
              <w:kinsoku w:val="0"/>
              <w:overflowPunct w:val="0"/>
              <w:autoSpaceDE w:val="0"/>
              <w:autoSpaceDN w:val="0"/>
              <w:spacing w:before="120" w:beforeLines="50"/>
              <w:rPr>
                <w:b/>
                <w:kern w:val="0"/>
                <w:sz w:val="24"/>
              </w:rPr>
            </w:pPr>
          </w:p>
        </w:tc>
        <w:tc>
          <w:tcPr>
            <w:tcW w:w="2831" w:type="dxa"/>
          </w:tcPr>
          <w:p>
            <w:pPr>
              <w:kinsoku w:val="0"/>
              <w:overflowPunct w:val="0"/>
              <w:autoSpaceDE w:val="0"/>
              <w:autoSpaceDN w:val="0"/>
              <w:spacing w:before="120" w:beforeLines="50"/>
              <w:rPr>
                <w:b/>
                <w:kern w:val="0"/>
                <w:sz w:val="24"/>
              </w:rPr>
            </w:pPr>
          </w:p>
        </w:tc>
        <w:tc>
          <w:tcPr>
            <w:tcW w:w="1048" w:type="dxa"/>
          </w:tcPr>
          <w:p>
            <w:pPr>
              <w:kinsoku w:val="0"/>
              <w:overflowPunct w:val="0"/>
              <w:autoSpaceDE w:val="0"/>
              <w:autoSpaceDN w:val="0"/>
              <w:spacing w:before="120" w:beforeLines="50"/>
              <w:rPr>
                <w:b/>
                <w:kern w:val="0"/>
                <w:sz w:val="24"/>
              </w:rPr>
            </w:pPr>
          </w:p>
        </w:tc>
      </w:tr>
    </w:tbl>
    <w:p>
      <w:pPr>
        <w:kinsoku w:val="0"/>
        <w:overflowPunct w:val="0"/>
        <w:autoSpaceDE w:val="0"/>
        <w:autoSpaceDN w:val="0"/>
        <w:spacing w:before="120" w:beforeLines="50"/>
        <w:outlineLvl w:val="3"/>
        <w:rPr>
          <w:b/>
          <w:kern w:val="0"/>
          <w:sz w:val="24"/>
        </w:rPr>
      </w:pPr>
      <w:r>
        <w:rPr>
          <w:b/>
          <w:kern w:val="0"/>
          <w:sz w:val="24"/>
        </w:rPr>
        <w:t>6.3货物说明一览表（如有）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276"/>
        <w:gridCol w:w="2268"/>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insoku w:val="0"/>
              <w:overflowPunct w:val="0"/>
              <w:autoSpaceDE w:val="0"/>
              <w:autoSpaceDN w:val="0"/>
              <w:spacing w:before="120" w:beforeLines="50"/>
              <w:jc w:val="center"/>
              <w:outlineLvl w:val="3"/>
              <w:rPr>
                <w:kern w:val="0"/>
                <w:sz w:val="24"/>
              </w:rPr>
            </w:pPr>
            <w:r>
              <w:rPr>
                <w:kern w:val="0"/>
                <w:sz w:val="24"/>
              </w:rPr>
              <w:t>货物名称</w:t>
            </w:r>
          </w:p>
        </w:tc>
        <w:tc>
          <w:tcPr>
            <w:tcW w:w="1134" w:type="dxa"/>
            <w:vAlign w:val="center"/>
          </w:tcPr>
          <w:p>
            <w:pPr>
              <w:kinsoku w:val="0"/>
              <w:overflowPunct w:val="0"/>
              <w:autoSpaceDE w:val="0"/>
              <w:autoSpaceDN w:val="0"/>
              <w:spacing w:before="120" w:beforeLines="50"/>
              <w:jc w:val="center"/>
              <w:rPr>
                <w:kern w:val="0"/>
                <w:sz w:val="24"/>
              </w:rPr>
            </w:pPr>
          </w:p>
        </w:tc>
        <w:tc>
          <w:tcPr>
            <w:tcW w:w="1276" w:type="dxa"/>
            <w:vAlign w:val="center"/>
          </w:tcPr>
          <w:p>
            <w:pPr>
              <w:kinsoku w:val="0"/>
              <w:overflowPunct w:val="0"/>
              <w:autoSpaceDE w:val="0"/>
              <w:autoSpaceDN w:val="0"/>
              <w:spacing w:before="120" w:beforeLines="50"/>
              <w:jc w:val="center"/>
              <w:outlineLvl w:val="3"/>
              <w:rPr>
                <w:kern w:val="0"/>
                <w:sz w:val="24"/>
              </w:rPr>
            </w:pPr>
            <w:r>
              <w:rPr>
                <w:kern w:val="0"/>
                <w:sz w:val="24"/>
              </w:rPr>
              <w:t>品牌型号</w:t>
            </w:r>
          </w:p>
        </w:tc>
        <w:tc>
          <w:tcPr>
            <w:tcW w:w="2268" w:type="dxa"/>
            <w:vAlign w:val="center"/>
          </w:tcPr>
          <w:p>
            <w:pPr>
              <w:kinsoku w:val="0"/>
              <w:overflowPunct w:val="0"/>
              <w:autoSpaceDE w:val="0"/>
              <w:autoSpaceDN w:val="0"/>
              <w:spacing w:before="120" w:beforeLines="50"/>
              <w:jc w:val="center"/>
              <w:rPr>
                <w:kern w:val="0"/>
                <w:sz w:val="24"/>
              </w:rPr>
            </w:pPr>
          </w:p>
        </w:tc>
        <w:tc>
          <w:tcPr>
            <w:tcW w:w="1701" w:type="dxa"/>
            <w:vAlign w:val="center"/>
          </w:tcPr>
          <w:p>
            <w:pPr>
              <w:kinsoku w:val="0"/>
              <w:overflowPunct w:val="0"/>
              <w:autoSpaceDE w:val="0"/>
              <w:autoSpaceDN w:val="0"/>
              <w:spacing w:before="120" w:beforeLines="50"/>
              <w:jc w:val="center"/>
              <w:outlineLvl w:val="3"/>
              <w:rPr>
                <w:kern w:val="0"/>
                <w:sz w:val="24"/>
              </w:rPr>
            </w:pPr>
            <w:r>
              <w:rPr>
                <w:kern w:val="0"/>
                <w:sz w:val="24"/>
              </w:rPr>
              <w:t>数量</w:t>
            </w:r>
          </w:p>
        </w:tc>
        <w:tc>
          <w:tcPr>
            <w:tcW w:w="1134" w:type="dxa"/>
          </w:tcPr>
          <w:p>
            <w:pPr>
              <w:kinsoku w:val="0"/>
              <w:overflowPunct w:val="0"/>
              <w:autoSpaceDE w:val="0"/>
              <w:autoSpaceDN w:val="0"/>
              <w:spacing w:before="120" w:beforeLines="5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pPr>
              <w:kinsoku w:val="0"/>
              <w:overflowPunct w:val="0"/>
              <w:autoSpaceDE w:val="0"/>
              <w:autoSpaceDN w:val="0"/>
              <w:spacing w:before="120" w:beforeLines="50"/>
              <w:outlineLvl w:val="3"/>
              <w:rPr>
                <w:kern w:val="0"/>
                <w:sz w:val="24"/>
              </w:rPr>
            </w:pPr>
            <w:r>
              <w:rPr>
                <w:kern w:val="0"/>
                <w:sz w:val="24"/>
              </w:rPr>
              <w:t>所投产品的技术参数及性能说明：</w:t>
            </w:r>
          </w:p>
          <w:p>
            <w:pPr>
              <w:kinsoku w:val="0"/>
              <w:overflowPunct w:val="0"/>
              <w:autoSpaceDE w:val="0"/>
              <w:autoSpaceDN w:val="0"/>
              <w:spacing w:before="120" w:beforeLines="50"/>
              <w:rPr>
                <w:kern w:val="0"/>
                <w:sz w:val="24"/>
              </w:rPr>
            </w:pPr>
          </w:p>
          <w:p>
            <w:pPr>
              <w:kinsoku w:val="0"/>
              <w:overflowPunct w:val="0"/>
              <w:autoSpaceDE w:val="0"/>
              <w:autoSpaceDN w:val="0"/>
              <w:spacing w:before="120" w:beforeLines="50"/>
              <w:rPr>
                <w:kern w:val="0"/>
                <w:sz w:val="24"/>
              </w:rPr>
            </w:pPr>
          </w:p>
          <w:p>
            <w:pPr>
              <w:kinsoku w:val="0"/>
              <w:overflowPunct w:val="0"/>
              <w:autoSpaceDE w:val="0"/>
              <w:autoSpaceDN w:val="0"/>
              <w:spacing w:before="120" w:beforeLines="50"/>
              <w:rPr>
                <w:kern w:val="0"/>
                <w:sz w:val="24"/>
              </w:rPr>
            </w:pPr>
          </w:p>
          <w:p>
            <w:pPr>
              <w:kinsoku w:val="0"/>
              <w:overflowPunct w:val="0"/>
              <w:autoSpaceDE w:val="0"/>
              <w:autoSpaceDN w:val="0"/>
              <w:spacing w:before="120" w:beforeLines="50"/>
              <w:rPr>
                <w:kern w:val="0"/>
                <w:sz w:val="24"/>
              </w:rPr>
            </w:pPr>
          </w:p>
          <w:p>
            <w:pPr>
              <w:kinsoku w:val="0"/>
              <w:overflowPunct w:val="0"/>
              <w:autoSpaceDE w:val="0"/>
              <w:autoSpaceDN w:val="0"/>
              <w:spacing w:before="120" w:beforeLines="50"/>
              <w:rPr>
                <w:kern w:val="0"/>
                <w:sz w:val="24"/>
              </w:rPr>
            </w:pPr>
          </w:p>
        </w:tc>
      </w:tr>
    </w:tbl>
    <w:p>
      <w:pPr>
        <w:ind w:firstLine="570"/>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5"/>
        <w:rPr>
          <w:lang w:val="en-US"/>
        </w:rPr>
      </w:pPr>
      <w:r>
        <w:rPr>
          <w:lang w:val="en-US"/>
        </w:rPr>
        <w:br w:type="page"/>
      </w:r>
    </w:p>
    <w:p>
      <w:pPr>
        <w:spacing w:line="440" w:lineRule="exact"/>
        <w:ind w:firstLine="482" w:firstLineChars="200"/>
        <w:outlineLvl w:val="2"/>
        <w:rPr>
          <w:b/>
          <w:sz w:val="24"/>
        </w:rPr>
      </w:pPr>
      <w:bookmarkStart w:id="39" w:name="_Toc89249704"/>
      <w:r>
        <w:rPr>
          <w:b/>
          <w:sz w:val="24"/>
        </w:rPr>
        <w:t>七、投标业绩承诺函</w:t>
      </w:r>
      <w:bookmarkEnd w:id="39"/>
    </w:p>
    <w:p>
      <w:pPr>
        <w:spacing w:line="360" w:lineRule="auto"/>
        <w:ind w:firstLine="540"/>
        <w:rPr>
          <w:sz w:val="24"/>
        </w:rPr>
      </w:pPr>
      <w:r>
        <w:rPr>
          <w:sz w:val="24"/>
        </w:rPr>
        <w:t>我公司同意评审结果公告中公示以下业绩并承诺：投标文件中所提供的业绩均真实有效，甲方采购单位均真实有效，若有异议，我公司承诺会在3个工作日内可就以下业绩信息提供（合同、对应的发票、验收报告或用户评价意见）原件供贵单位核对。若被发现存在任何虚假、隐瞒情况，我公司承担由此产生的一切后果。</w:t>
      </w:r>
    </w:p>
    <w:p>
      <w:pPr>
        <w:spacing w:line="360" w:lineRule="auto"/>
        <w:ind w:firstLine="540"/>
        <w:rPr>
          <w:sz w:val="24"/>
        </w:rPr>
      </w:pPr>
      <w:r>
        <w:rPr>
          <w:sz w:val="24"/>
        </w:rPr>
        <w:t xml:space="preserve"> 附业绩合同信息表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15"/>
        <w:gridCol w:w="1839"/>
        <w:gridCol w:w="1699"/>
        <w:gridCol w:w="200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60" w:lineRule="auto"/>
              <w:jc w:val="center"/>
              <w:rPr>
                <w:sz w:val="24"/>
              </w:rPr>
            </w:pPr>
            <w:r>
              <w:rPr>
                <w:sz w:val="24"/>
              </w:rPr>
              <w:t>序号</w:t>
            </w:r>
          </w:p>
        </w:tc>
        <w:tc>
          <w:tcPr>
            <w:tcW w:w="1415" w:type="dxa"/>
            <w:vAlign w:val="center"/>
          </w:tcPr>
          <w:p>
            <w:pPr>
              <w:spacing w:line="360" w:lineRule="auto"/>
              <w:rPr>
                <w:sz w:val="24"/>
              </w:rPr>
            </w:pPr>
            <w:r>
              <w:rPr>
                <w:sz w:val="24"/>
              </w:rPr>
              <w:t>项目名称</w:t>
            </w:r>
          </w:p>
        </w:tc>
        <w:tc>
          <w:tcPr>
            <w:tcW w:w="1839" w:type="dxa"/>
            <w:vAlign w:val="center"/>
          </w:tcPr>
          <w:p>
            <w:pPr>
              <w:spacing w:line="360" w:lineRule="auto"/>
              <w:rPr>
                <w:sz w:val="24"/>
              </w:rPr>
            </w:pPr>
            <w:r>
              <w:rPr>
                <w:sz w:val="24"/>
              </w:rPr>
              <w:t>供货范围</w:t>
            </w:r>
          </w:p>
        </w:tc>
        <w:tc>
          <w:tcPr>
            <w:tcW w:w="1699" w:type="dxa"/>
            <w:vAlign w:val="center"/>
          </w:tcPr>
          <w:p>
            <w:pPr>
              <w:spacing w:line="360" w:lineRule="auto"/>
              <w:rPr>
                <w:sz w:val="24"/>
              </w:rPr>
            </w:pPr>
            <w:r>
              <w:rPr>
                <w:sz w:val="24"/>
              </w:rPr>
              <w:t>合同总金额</w:t>
            </w:r>
          </w:p>
        </w:tc>
        <w:tc>
          <w:tcPr>
            <w:tcW w:w="2005" w:type="dxa"/>
            <w:vAlign w:val="center"/>
          </w:tcPr>
          <w:p>
            <w:pPr>
              <w:spacing w:line="360" w:lineRule="auto"/>
              <w:rPr>
                <w:sz w:val="24"/>
              </w:rPr>
            </w:pPr>
            <w:r>
              <w:rPr>
                <w:sz w:val="24"/>
              </w:rPr>
              <w:t>业主单位及联系方式</w:t>
            </w:r>
          </w:p>
        </w:tc>
        <w:tc>
          <w:tcPr>
            <w:tcW w:w="880" w:type="dxa"/>
            <w:vAlign w:val="center"/>
          </w:tcPr>
          <w:p>
            <w:pPr>
              <w:spacing w:line="360" w:lineRule="auto"/>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pacing w:line="360" w:lineRule="auto"/>
              <w:jc w:val="left"/>
              <w:rPr>
                <w:sz w:val="24"/>
              </w:rPr>
            </w:pPr>
            <w:r>
              <w:rPr>
                <w:sz w:val="24"/>
              </w:rPr>
              <w:t>1</w:t>
            </w:r>
          </w:p>
        </w:tc>
        <w:tc>
          <w:tcPr>
            <w:tcW w:w="1415" w:type="dxa"/>
          </w:tcPr>
          <w:p>
            <w:pPr>
              <w:spacing w:line="360" w:lineRule="auto"/>
              <w:ind w:firstLine="480" w:firstLineChars="200"/>
              <w:jc w:val="left"/>
              <w:rPr>
                <w:sz w:val="24"/>
              </w:rPr>
            </w:pPr>
          </w:p>
        </w:tc>
        <w:tc>
          <w:tcPr>
            <w:tcW w:w="1839" w:type="dxa"/>
          </w:tcPr>
          <w:p>
            <w:pPr>
              <w:spacing w:line="360" w:lineRule="auto"/>
              <w:ind w:firstLine="480" w:firstLineChars="200"/>
              <w:jc w:val="left"/>
              <w:rPr>
                <w:sz w:val="24"/>
              </w:rPr>
            </w:pPr>
          </w:p>
        </w:tc>
        <w:tc>
          <w:tcPr>
            <w:tcW w:w="1699" w:type="dxa"/>
          </w:tcPr>
          <w:p>
            <w:pPr>
              <w:spacing w:line="360" w:lineRule="auto"/>
              <w:ind w:firstLine="480" w:firstLineChars="200"/>
              <w:jc w:val="left"/>
              <w:rPr>
                <w:sz w:val="24"/>
              </w:rPr>
            </w:pPr>
          </w:p>
        </w:tc>
        <w:tc>
          <w:tcPr>
            <w:tcW w:w="2005" w:type="dxa"/>
          </w:tcPr>
          <w:p>
            <w:pPr>
              <w:spacing w:line="360" w:lineRule="auto"/>
              <w:ind w:firstLine="480" w:firstLineChars="200"/>
              <w:jc w:val="left"/>
              <w:rPr>
                <w:sz w:val="24"/>
              </w:rPr>
            </w:pPr>
          </w:p>
        </w:tc>
        <w:tc>
          <w:tcPr>
            <w:tcW w:w="880" w:type="dxa"/>
          </w:tcPr>
          <w:p>
            <w:pPr>
              <w:spacing w:line="360" w:lineRule="auto"/>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pacing w:line="360" w:lineRule="auto"/>
              <w:jc w:val="left"/>
              <w:rPr>
                <w:sz w:val="24"/>
              </w:rPr>
            </w:pPr>
            <w:r>
              <w:rPr>
                <w:sz w:val="24"/>
              </w:rPr>
              <w:t>2</w:t>
            </w:r>
          </w:p>
        </w:tc>
        <w:tc>
          <w:tcPr>
            <w:tcW w:w="1415" w:type="dxa"/>
          </w:tcPr>
          <w:p>
            <w:pPr>
              <w:spacing w:line="360" w:lineRule="auto"/>
              <w:ind w:firstLine="480" w:firstLineChars="200"/>
              <w:jc w:val="left"/>
              <w:rPr>
                <w:sz w:val="24"/>
              </w:rPr>
            </w:pPr>
          </w:p>
        </w:tc>
        <w:tc>
          <w:tcPr>
            <w:tcW w:w="1839" w:type="dxa"/>
          </w:tcPr>
          <w:p>
            <w:pPr>
              <w:spacing w:line="360" w:lineRule="auto"/>
              <w:ind w:firstLine="480" w:firstLineChars="200"/>
              <w:jc w:val="left"/>
              <w:rPr>
                <w:sz w:val="24"/>
              </w:rPr>
            </w:pPr>
          </w:p>
        </w:tc>
        <w:tc>
          <w:tcPr>
            <w:tcW w:w="1699" w:type="dxa"/>
          </w:tcPr>
          <w:p>
            <w:pPr>
              <w:spacing w:line="360" w:lineRule="auto"/>
              <w:ind w:firstLine="480" w:firstLineChars="200"/>
              <w:jc w:val="left"/>
              <w:rPr>
                <w:sz w:val="24"/>
              </w:rPr>
            </w:pPr>
          </w:p>
        </w:tc>
        <w:tc>
          <w:tcPr>
            <w:tcW w:w="2005" w:type="dxa"/>
          </w:tcPr>
          <w:p>
            <w:pPr>
              <w:spacing w:line="360" w:lineRule="auto"/>
              <w:ind w:firstLine="480" w:firstLineChars="200"/>
              <w:jc w:val="left"/>
              <w:rPr>
                <w:sz w:val="24"/>
              </w:rPr>
            </w:pPr>
          </w:p>
        </w:tc>
        <w:tc>
          <w:tcPr>
            <w:tcW w:w="880" w:type="dxa"/>
          </w:tcPr>
          <w:p>
            <w:pPr>
              <w:spacing w:line="360" w:lineRule="auto"/>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spacing w:line="360" w:lineRule="auto"/>
              <w:jc w:val="left"/>
              <w:rPr>
                <w:sz w:val="24"/>
              </w:rPr>
            </w:pPr>
            <w:r>
              <w:rPr>
                <w:sz w:val="24"/>
              </w:rPr>
              <w:t>…</w:t>
            </w:r>
          </w:p>
        </w:tc>
        <w:tc>
          <w:tcPr>
            <w:tcW w:w="1415" w:type="dxa"/>
          </w:tcPr>
          <w:p>
            <w:pPr>
              <w:spacing w:line="360" w:lineRule="auto"/>
              <w:ind w:firstLine="480" w:firstLineChars="200"/>
              <w:jc w:val="left"/>
              <w:rPr>
                <w:sz w:val="24"/>
              </w:rPr>
            </w:pPr>
          </w:p>
        </w:tc>
        <w:tc>
          <w:tcPr>
            <w:tcW w:w="1839" w:type="dxa"/>
          </w:tcPr>
          <w:p>
            <w:pPr>
              <w:spacing w:line="360" w:lineRule="auto"/>
              <w:ind w:firstLine="480" w:firstLineChars="200"/>
              <w:jc w:val="left"/>
              <w:rPr>
                <w:sz w:val="24"/>
              </w:rPr>
            </w:pPr>
          </w:p>
        </w:tc>
        <w:tc>
          <w:tcPr>
            <w:tcW w:w="1699" w:type="dxa"/>
          </w:tcPr>
          <w:p>
            <w:pPr>
              <w:spacing w:line="360" w:lineRule="auto"/>
              <w:ind w:firstLine="480" w:firstLineChars="200"/>
              <w:jc w:val="left"/>
              <w:rPr>
                <w:sz w:val="24"/>
              </w:rPr>
            </w:pPr>
          </w:p>
        </w:tc>
        <w:tc>
          <w:tcPr>
            <w:tcW w:w="2005" w:type="dxa"/>
          </w:tcPr>
          <w:p>
            <w:pPr>
              <w:spacing w:line="360" w:lineRule="auto"/>
              <w:ind w:firstLine="480" w:firstLineChars="200"/>
              <w:jc w:val="left"/>
              <w:rPr>
                <w:sz w:val="24"/>
              </w:rPr>
            </w:pPr>
          </w:p>
        </w:tc>
        <w:tc>
          <w:tcPr>
            <w:tcW w:w="880" w:type="dxa"/>
          </w:tcPr>
          <w:p>
            <w:pPr>
              <w:spacing w:line="360" w:lineRule="auto"/>
              <w:ind w:firstLine="480" w:firstLineChars="200"/>
              <w:jc w:val="left"/>
              <w:rPr>
                <w:sz w:val="24"/>
              </w:rPr>
            </w:pPr>
          </w:p>
        </w:tc>
      </w:tr>
    </w:tbl>
    <w:p>
      <w:pPr>
        <w:spacing w:line="360" w:lineRule="auto"/>
        <w:jc w:val="left"/>
        <w:rPr>
          <w:sz w:val="24"/>
        </w:rPr>
      </w:pPr>
    </w:p>
    <w:p>
      <w:pPr>
        <w:spacing w:line="360" w:lineRule="auto"/>
        <w:jc w:val="left"/>
        <w:rPr>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kinsoku w:val="0"/>
        <w:overflowPunct w:val="0"/>
        <w:autoSpaceDE w:val="0"/>
        <w:autoSpaceDN w:val="0"/>
        <w:spacing w:before="120" w:beforeLines="50"/>
        <w:jc w:val="center"/>
        <w:rPr>
          <w:b/>
          <w:color w:val="FF0000"/>
          <w:kern w:val="0"/>
          <w:sz w:val="24"/>
        </w:rPr>
      </w:pPr>
    </w:p>
    <w:p>
      <w:pPr>
        <w:spacing w:line="360" w:lineRule="auto"/>
        <w:ind w:firstLine="540"/>
        <w:rPr>
          <w:sz w:val="24"/>
        </w:rPr>
      </w:pPr>
      <w:r>
        <w:rPr>
          <w:sz w:val="24"/>
        </w:rPr>
        <w:t>备注：1、表中所列业绩应为满足招标文件要求的业绩 ；</w:t>
      </w:r>
    </w:p>
    <w:p>
      <w:pPr>
        <w:numPr>
          <w:ilvl w:val="0"/>
          <w:numId w:val="1"/>
        </w:numPr>
        <w:spacing w:line="360" w:lineRule="auto"/>
        <w:ind w:firstLine="540"/>
        <w:rPr>
          <w:sz w:val="24"/>
        </w:rPr>
      </w:pPr>
      <w:r>
        <w:rPr>
          <w:sz w:val="24"/>
        </w:rPr>
        <w:t>中标投标人提供的以上业绩情况，如招标文件有约定的，将按约定随评审结果公告。</w:t>
      </w:r>
    </w:p>
    <w:p>
      <w:pPr>
        <w:spacing w:line="360" w:lineRule="auto"/>
        <w:ind w:firstLine="540"/>
        <w:rPr>
          <w:sz w:val="24"/>
        </w:rPr>
      </w:pPr>
      <w:r>
        <w:rPr>
          <w:sz w:val="24"/>
        </w:rPr>
        <w:t>3、投标人根据招标文件规定的要求，提供业绩证明材料。</w:t>
      </w:r>
    </w:p>
    <w:p>
      <w:pPr>
        <w:ind w:firstLine="540"/>
        <w:rPr>
          <w:sz w:val="24"/>
        </w:rPr>
      </w:pPr>
      <w:r>
        <w:rPr>
          <w:sz w:val="24"/>
        </w:rPr>
        <w:t xml:space="preserve"> </w:t>
      </w:r>
    </w:p>
    <w:p>
      <w:pPr>
        <w:ind w:firstLine="540"/>
        <w:rPr>
          <w:sz w:val="24"/>
        </w:rPr>
      </w:pPr>
    </w:p>
    <w:p>
      <w:pPr>
        <w:kinsoku w:val="0"/>
        <w:overflowPunct w:val="0"/>
        <w:autoSpaceDE w:val="0"/>
        <w:autoSpaceDN w:val="0"/>
        <w:spacing w:before="120" w:beforeLines="50"/>
        <w:jc w:val="center"/>
        <w:rPr>
          <w:b/>
          <w:color w:val="FF0000"/>
          <w:kern w:val="0"/>
          <w:sz w:val="24"/>
        </w:rPr>
      </w:pPr>
      <w:r>
        <w:rPr>
          <w:b/>
          <w:color w:val="FF0000"/>
          <w:kern w:val="0"/>
          <w:sz w:val="24"/>
        </w:rPr>
        <w:br w:type="page"/>
      </w:r>
    </w:p>
    <w:p>
      <w:pPr>
        <w:spacing w:line="440" w:lineRule="exact"/>
        <w:ind w:firstLine="482" w:firstLineChars="200"/>
        <w:outlineLvl w:val="2"/>
        <w:rPr>
          <w:b/>
          <w:sz w:val="24"/>
        </w:rPr>
      </w:pPr>
      <w:bookmarkStart w:id="40" w:name="_Toc89249705"/>
      <w:r>
        <w:rPr>
          <w:b/>
          <w:sz w:val="24"/>
        </w:rPr>
        <w:t>八、评分材料</w:t>
      </w:r>
      <w:bookmarkEnd w:id="40"/>
    </w:p>
    <w:p>
      <w:pPr>
        <w:pStyle w:val="12"/>
        <w:spacing w:before="120" w:line="360" w:lineRule="auto"/>
        <w:ind w:firstLine="470" w:firstLineChars="196"/>
        <w:outlineLvl w:val="9"/>
        <w:rPr>
          <w:rFonts w:ascii="Times New Roman" w:hAnsi="Times New Roman"/>
          <w:b w:val="0"/>
        </w:rPr>
      </w:pPr>
      <w:r>
        <w:rPr>
          <w:rFonts w:ascii="Times New Roman" w:hAnsi="Times New Roman"/>
          <w:b w:val="0"/>
        </w:rPr>
        <w:t>评标办法要求提供的材料可按评分顺序提供，以便于评审。</w:t>
      </w: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kinsoku w:val="0"/>
        <w:overflowPunct w:val="0"/>
        <w:autoSpaceDE w:val="0"/>
        <w:autoSpaceDN w:val="0"/>
        <w:spacing w:before="120" w:beforeLines="50"/>
        <w:jc w:val="center"/>
        <w:rPr>
          <w:b/>
          <w:kern w:val="0"/>
          <w:sz w:val="24"/>
        </w:rPr>
      </w:pPr>
    </w:p>
    <w:p>
      <w:pPr>
        <w:rPr>
          <w:b/>
          <w:kern w:val="0"/>
          <w:sz w:val="24"/>
        </w:rPr>
      </w:pPr>
      <w:r>
        <w:rPr>
          <w:b/>
          <w:kern w:val="0"/>
          <w:sz w:val="24"/>
        </w:rPr>
        <w:br w:type="page"/>
      </w:r>
    </w:p>
    <w:p>
      <w:pPr>
        <w:spacing w:line="440" w:lineRule="exact"/>
        <w:ind w:firstLine="482" w:firstLineChars="200"/>
        <w:outlineLvl w:val="2"/>
        <w:rPr>
          <w:b/>
          <w:sz w:val="24"/>
        </w:rPr>
      </w:pPr>
      <w:bookmarkStart w:id="41" w:name="_Toc89249706"/>
      <w:r>
        <w:rPr>
          <w:b/>
          <w:sz w:val="24"/>
        </w:rPr>
        <w:t>九、主要中标标的承诺函</w:t>
      </w:r>
      <w:bookmarkEnd w:id="41"/>
    </w:p>
    <w:p>
      <w:pPr>
        <w:spacing w:line="360" w:lineRule="auto"/>
        <w:ind w:firstLine="540"/>
        <w:rPr>
          <w:sz w:val="24"/>
        </w:rPr>
      </w:pPr>
      <w:r>
        <w:rPr>
          <w:sz w:val="24"/>
        </w:rPr>
        <w:t>我单位同意评审结果公告中公示以下主要中标标的并承诺：</w:t>
      </w:r>
      <w:r>
        <w:rPr>
          <w:rFonts w:hint="eastAsia"/>
          <w:sz w:val="24"/>
        </w:rPr>
        <w:t>投标</w:t>
      </w:r>
      <w:r>
        <w:rPr>
          <w:sz w:val="24"/>
        </w:rPr>
        <w:t>文件中所提供的主要中标标的均真实有效。若被发现存在任何虚假、隐瞒情况，我公司承担由此产生的一切后果。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24"/>
        <w:gridCol w:w="1167"/>
        <w:gridCol w:w="1224"/>
        <w:gridCol w:w="1224"/>
        <w:gridCol w:w="122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货物名称</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品牌</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规格型号</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数量</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单价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1</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2</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3</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4</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5</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6</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rPr>
                <w:sz w:val="24"/>
              </w:rPr>
            </w:pPr>
            <w:r>
              <w:rPr>
                <w:sz w:val="24"/>
              </w:rPr>
              <w:t>…</w:t>
            </w:r>
          </w:p>
        </w:tc>
        <w:tc>
          <w:tcPr>
            <w:tcW w:w="1924" w:type="dxa"/>
            <w:tcBorders>
              <w:top w:val="single" w:color="auto" w:sz="4" w:space="0"/>
              <w:left w:val="single" w:color="auto" w:sz="4" w:space="0"/>
              <w:bottom w:val="single" w:color="auto" w:sz="4" w:space="0"/>
              <w:right w:val="single" w:color="auto" w:sz="4" w:space="0"/>
            </w:tcBorders>
          </w:tcPr>
          <w:p>
            <w:pPr>
              <w:rPr>
                <w:sz w:val="24"/>
              </w:rPr>
            </w:pPr>
          </w:p>
        </w:tc>
        <w:tc>
          <w:tcPr>
            <w:tcW w:w="1167"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4" w:type="dxa"/>
            <w:tcBorders>
              <w:top w:val="single" w:color="auto" w:sz="4" w:space="0"/>
              <w:left w:val="single" w:color="auto" w:sz="4" w:space="0"/>
              <w:bottom w:val="single" w:color="auto" w:sz="4" w:space="0"/>
              <w:right w:val="single" w:color="auto" w:sz="4" w:space="0"/>
            </w:tcBorders>
          </w:tcPr>
          <w:p>
            <w:pPr>
              <w:rPr>
                <w:sz w:val="24"/>
              </w:rPr>
            </w:pPr>
          </w:p>
        </w:tc>
        <w:tc>
          <w:tcPr>
            <w:tcW w:w="1225" w:type="dxa"/>
            <w:tcBorders>
              <w:top w:val="single" w:color="auto" w:sz="4" w:space="0"/>
              <w:left w:val="single" w:color="auto" w:sz="4" w:space="0"/>
              <w:bottom w:val="single" w:color="auto" w:sz="4" w:space="0"/>
              <w:right w:val="single" w:color="auto" w:sz="4" w:space="0"/>
            </w:tcBorders>
          </w:tcPr>
          <w:p>
            <w:pPr>
              <w:rPr>
                <w:sz w:val="24"/>
              </w:rPr>
            </w:pPr>
          </w:p>
        </w:tc>
        <w:tc>
          <w:tcPr>
            <w:tcW w:w="1226" w:type="dxa"/>
            <w:tcBorders>
              <w:top w:val="single" w:color="auto" w:sz="4" w:space="0"/>
              <w:left w:val="single" w:color="auto" w:sz="4" w:space="0"/>
              <w:bottom w:val="single" w:color="auto" w:sz="4" w:space="0"/>
              <w:right w:val="single" w:color="auto" w:sz="4" w:space="0"/>
            </w:tcBorders>
          </w:tcPr>
          <w:p>
            <w:pPr>
              <w:rPr>
                <w:sz w:val="24"/>
              </w:rPr>
            </w:pPr>
          </w:p>
        </w:tc>
      </w:tr>
    </w:tbl>
    <w:p>
      <w:pPr>
        <w:ind w:firstLine="540"/>
        <w:rPr>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kern w:val="0"/>
          <w:sz w:val="24"/>
        </w:rPr>
      </w:pPr>
    </w:p>
    <w:p>
      <w:pPr>
        <w:adjustRightInd w:val="0"/>
        <w:snapToGrid w:val="0"/>
        <w:spacing w:line="360" w:lineRule="auto"/>
        <w:ind w:firstLine="2040" w:firstLineChars="850"/>
        <w:rPr>
          <w:sz w:val="24"/>
        </w:rPr>
      </w:pPr>
      <w:r>
        <w:rPr>
          <w:sz w:val="24"/>
        </w:rPr>
        <w:t>投标人电子签章：</w:t>
      </w:r>
      <w:r>
        <w:rPr>
          <w:sz w:val="24"/>
          <w:u w:val="single"/>
        </w:rPr>
        <w:t xml:space="preserve">                   </w:t>
      </w:r>
      <w:r>
        <w:rPr>
          <w:sz w:val="24"/>
        </w:rPr>
        <w:t xml:space="preserve">       </w:t>
      </w:r>
    </w:p>
    <w:p>
      <w:pPr>
        <w:adjustRightInd w:val="0"/>
        <w:snapToGrid w:val="0"/>
        <w:spacing w:line="360" w:lineRule="auto"/>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ind w:firstLine="540"/>
        <w:rPr>
          <w:sz w:val="24"/>
        </w:rPr>
      </w:pPr>
    </w:p>
    <w:p>
      <w:pPr>
        <w:spacing w:line="360" w:lineRule="auto"/>
        <w:ind w:firstLine="540"/>
        <w:rPr>
          <w:b/>
          <w:sz w:val="24"/>
        </w:rPr>
      </w:pPr>
      <w:r>
        <w:rPr>
          <w:b/>
          <w:sz w:val="24"/>
        </w:rPr>
        <w:t>备注：</w:t>
      </w:r>
    </w:p>
    <w:p>
      <w:pPr>
        <w:spacing w:line="360" w:lineRule="auto"/>
        <w:ind w:firstLine="480" w:firstLineChars="200"/>
        <w:rPr>
          <w:sz w:val="24"/>
        </w:rPr>
      </w:pPr>
      <w:r>
        <w:rPr>
          <w:sz w:val="24"/>
        </w:rPr>
        <w:t>1、表中所列内容应为满足本项目要求的主要中标标的；</w:t>
      </w:r>
    </w:p>
    <w:p>
      <w:pPr>
        <w:spacing w:line="360" w:lineRule="auto"/>
        <w:ind w:left="141" w:leftChars="67" w:firstLine="360" w:firstLineChars="150"/>
        <w:rPr>
          <w:sz w:val="24"/>
        </w:rPr>
      </w:pPr>
      <w:r>
        <w:rPr>
          <w:sz w:val="24"/>
        </w:rPr>
        <w:t>2、中标人提供的以上承诺情况（含货物名称、品牌、规格型号、数量、单价），将按约定随评审结果公告。</w:t>
      </w:r>
    </w:p>
    <w:p>
      <w:pPr>
        <w:spacing w:line="360" w:lineRule="auto"/>
        <w:ind w:left="141" w:leftChars="67" w:firstLine="360" w:firstLineChars="150"/>
        <w:rPr>
          <w:sz w:val="24"/>
        </w:rPr>
      </w:pPr>
      <w:r>
        <w:rPr>
          <w:sz w:val="24"/>
        </w:rPr>
        <w:t>3、本页《主要中标标的承诺函》由投标人准确填写。</w:t>
      </w:r>
    </w:p>
    <w:p>
      <w:pPr>
        <w:spacing w:line="360" w:lineRule="auto"/>
        <w:ind w:left="141" w:leftChars="67" w:firstLine="360" w:firstLineChars="150"/>
        <w:rPr>
          <w:sz w:val="24"/>
        </w:rPr>
      </w:pPr>
      <w:r>
        <w:rPr>
          <w:sz w:val="24"/>
        </w:rPr>
        <w:t xml:space="preserve">      </w:t>
      </w:r>
    </w:p>
    <w:p>
      <w:pPr>
        <w:ind w:left="141" w:leftChars="67" w:firstLine="360" w:firstLineChars="150"/>
        <w:rPr>
          <w:sz w:val="24"/>
        </w:rPr>
      </w:pPr>
    </w:p>
    <w:p>
      <w:pPr>
        <w:ind w:left="141" w:leftChars="67" w:firstLine="360" w:firstLineChars="150"/>
        <w:rPr>
          <w:sz w:val="24"/>
        </w:rPr>
      </w:pPr>
      <w:r>
        <w:rPr>
          <w:sz w:val="24"/>
        </w:rPr>
        <w:br w:type="page"/>
      </w:r>
    </w:p>
    <w:p>
      <w:pPr>
        <w:spacing w:line="440" w:lineRule="exact"/>
        <w:ind w:firstLine="482" w:firstLineChars="200"/>
        <w:outlineLvl w:val="2"/>
        <w:rPr>
          <w:b/>
          <w:sz w:val="24"/>
        </w:rPr>
      </w:pPr>
      <w:bookmarkStart w:id="42" w:name="_Toc16421"/>
      <w:bookmarkStart w:id="43" w:name="_Toc89249707"/>
      <w:bookmarkStart w:id="44" w:name="_Toc10671"/>
      <w:r>
        <w:rPr>
          <w:b/>
          <w:sz w:val="24"/>
        </w:rPr>
        <w:t>十、投标人综合情况简介</w:t>
      </w:r>
      <w:bookmarkEnd w:id="42"/>
      <w:bookmarkEnd w:id="43"/>
      <w:bookmarkEnd w:id="44"/>
    </w:p>
    <w:p>
      <w:pPr>
        <w:autoSpaceDE w:val="0"/>
        <w:autoSpaceDN w:val="0"/>
        <w:adjustRightInd w:val="0"/>
        <w:jc w:val="center"/>
        <w:rPr>
          <w:kern w:val="0"/>
          <w:sz w:val="24"/>
        </w:rPr>
      </w:pPr>
      <w:bookmarkStart w:id="45" w:name="_Toc2810"/>
      <w:bookmarkStart w:id="46" w:name="_Toc15191"/>
      <w:r>
        <w:rPr>
          <w:kern w:val="0"/>
          <w:sz w:val="24"/>
        </w:rPr>
        <w:t>（投标人可自行制作格式）</w:t>
      </w:r>
      <w:bookmarkEnd w:id="45"/>
      <w:bookmarkEnd w:id="46"/>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autoSpaceDE w:val="0"/>
        <w:autoSpaceDN w:val="0"/>
        <w:adjustRightInd w:val="0"/>
        <w:jc w:val="center"/>
        <w:rPr>
          <w:b/>
          <w:kern w:val="0"/>
          <w:sz w:val="24"/>
        </w:rPr>
      </w:pPr>
    </w:p>
    <w:p>
      <w:pPr>
        <w:spacing w:line="440" w:lineRule="exact"/>
        <w:ind w:firstLine="482" w:firstLineChars="200"/>
        <w:rPr>
          <w:b/>
          <w:sz w:val="24"/>
        </w:rPr>
      </w:pPr>
      <w:bookmarkStart w:id="47" w:name="_Toc18466"/>
      <w:bookmarkStart w:id="48" w:name="_Toc22148"/>
      <w:r>
        <w:rPr>
          <w:b/>
          <w:sz w:val="24"/>
        </w:rPr>
        <w:br w:type="page"/>
      </w:r>
    </w:p>
    <w:p>
      <w:pPr>
        <w:spacing w:line="440" w:lineRule="exact"/>
        <w:ind w:firstLine="482" w:firstLineChars="200"/>
        <w:outlineLvl w:val="2"/>
        <w:rPr>
          <w:b/>
          <w:sz w:val="24"/>
        </w:rPr>
      </w:pPr>
      <w:bookmarkStart w:id="49" w:name="_Toc89249708"/>
      <w:r>
        <w:rPr>
          <w:b/>
          <w:sz w:val="24"/>
        </w:rPr>
        <w:t>十一、中小企业声明函</w:t>
      </w:r>
      <w:bookmarkEnd w:id="47"/>
      <w:bookmarkEnd w:id="48"/>
      <w:bookmarkEnd w:id="49"/>
    </w:p>
    <w:p>
      <w:pPr>
        <w:kinsoku w:val="0"/>
        <w:overflowPunct w:val="0"/>
        <w:autoSpaceDE w:val="0"/>
        <w:autoSpaceDN w:val="0"/>
        <w:spacing w:before="120" w:beforeLines="50"/>
        <w:jc w:val="center"/>
        <w:rPr>
          <w:i/>
          <w:kern w:val="0"/>
          <w:sz w:val="24"/>
        </w:rPr>
      </w:pPr>
      <w:r>
        <w:rPr>
          <w:i/>
          <w:kern w:val="0"/>
          <w:sz w:val="24"/>
        </w:rPr>
        <w:t>（非中小企业产品投标，不需此件）</w:t>
      </w:r>
    </w:p>
    <w:p>
      <w:pPr>
        <w:spacing w:line="360" w:lineRule="auto"/>
        <w:ind w:firstLine="480" w:firstLineChars="200"/>
        <w:rPr>
          <w:kern w:val="0"/>
          <w:sz w:val="24"/>
        </w:rPr>
      </w:pPr>
      <w:r>
        <w:rPr>
          <w:kern w:val="0"/>
          <w:sz w:val="24"/>
        </w:rPr>
        <w:t xml:space="preserve">本公司（联合体）郑重声明，根据《政府采购促进中小企业发展管理办法》（财库﹝2020﹞46号）的规定，本公司（联合体）参加（某采购单位）的（某项目）采购活动，服务全部由符合政策要求的中小企业承接。相关企业（含联合体中的中小企业、签订分包意向协议的中小企业）的具体情况如下： </w:t>
      </w:r>
    </w:p>
    <w:p>
      <w:pPr>
        <w:spacing w:line="360" w:lineRule="auto"/>
        <w:ind w:firstLine="480" w:firstLineChars="200"/>
        <w:rPr>
          <w:kern w:val="0"/>
          <w:sz w:val="24"/>
        </w:rPr>
      </w:pPr>
      <w:r>
        <w:rPr>
          <w:kern w:val="0"/>
          <w:sz w:val="24"/>
        </w:rPr>
        <w:t>1.</w:t>
      </w:r>
      <w:r>
        <w:rPr>
          <w:kern w:val="0"/>
          <w:sz w:val="24"/>
          <w:u w:val="single"/>
        </w:rPr>
        <w:t xml:space="preserve"> （标的名称）</w:t>
      </w:r>
      <w:r>
        <w:rPr>
          <w:kern w:val="0"/>
          <w:sz w:val="24"/>
        </w:rPr>
        <w:t xml:space="preserve"> ，属于</w:t>
      </w:r>
      <w:r>
        <w:rPr>
          <w:kern w:val="0"/>
          <w:sz w:val="24"/>
          <w:u w:val="single"/>
        </w:rPr>
        <w:t>（     ）</w:t>
      </w:r>
      <w:r>
        <w:rPr>
          <w:kern w:val="0"/>
          <w:sz w:val="24"/>
        </w:rPr>
        <w:t>行业；承接企业为</w:t>
      </w:r>
      <w:r>
        <w:rPr>
          <w:kern w:val="0"/>
          <w:sz w:val="24"/>
          <w:u w:val="single"/>
        </w:rPr>
        <w:t>（企业名称）</w:t>
      </w:r>
      <w:r>
        <w:rPr>
          <w:kern w:val="0"/>
          <w:sz w:val="24"/>
        </w:rPr>
        <w:t>，从业人员</w:t>
      </w:r>
      <w:r>
        <w:rPr>
          <w:kern w:val="0"/>
          <w:sz w:val="24"/>
          <w:u w:val="single"/>
        </w:rPr>
        <w:t xml:space="preserve">     </w:t>
      </w:r>
      <w:r>
        <w:rPr>
          <w:kern w:val="0"/>
          <w:sz w:val="24"/>
        </w:rPr>
        <w:t>人，营业收入为</w:t>
      </w:r>
      <w:r>
        <w:rPr>
          <w:kern w:val="0"/>
          <w:sz w:val="24"/>
          <w:u w:val="single"/>
        </w:rPr>
        <w:t xml:space="preserve">    </w:t>
      </w:r>
      <w:r>
        <w:rPr>
          <w:kern w:val="0"/>
          <w:sz w:val="24"/>
        </w:rPr>
        <w:t xml:space="preserve"> 万元，资产总额为 </w:t>
      </w:r>
      <w:r>
        <w:rPr>
          <w:kern w:val="0"/>
          <w:sz w:val="24"/>
          <w:u w:val="single"/>
        </w:rPr>
        <w:t xml:space="preserve">    </w:t>
      </w:r>
      <w:r>
        <w:rPr>
          <w:kern w:val="0"/>
          <w:sz w:val="24"/>
        </w:rPr>
        <w:t>万元，属于</w:t>
      </w:r>
      <w:r>
        <w:rPr>
          <w:kern w:val="0"/>
          <w:sz w:val="24"/>
          <w:u w:val="single"/>
        </w:rPr>
        <w:t>（中型企业、小型企业、微型企业）</w:t>
      </w:r>
      <w:r>
        <w:rPr>
          <w:kern w:val="0"/>
          <w:sz w:val="24"/>
        </w:rPr>
        <w:t xml:space="preserve">； </w:t>
      </w:r>
    </w:p>
    <w:p>
      <w:pPr>
        <w:spacing w:line="360" w:lineRule="auto"/>
        <w:ind w:firstLine="480" w:firstLineChars="200"/>
        <w:rPr>
          <w:kern w:val="0"/>
          <w:sz w:val="24"/>
        </w:rPr>
      </w:pPr>
      <w:r>
        <w:rPr>
          <w:kern w:val="0"/>
          <w:sz w:val="24"/>
        </w:rPr>
        <w:t xml:space="preserve">2. </w:t>
      </w:r>
      <w:r>
        <w:rPr>
          <w:kern w:val="0"/>
          <w:sz w:val="24"/>
          <w:u w:val="single"/>
        </w:rPr>
        <w:t xml:space="preserve">（标的名称） </w:t>
      </w:r>
      <w:r>
        <w:rPr>
          <w:kern w:val="0"/>
          <w:sz w:val="24"/>
        </w:rPr>
        <w:t>，属于</w:t>
      </w:r>
      <w:r>
        <w:rPr>
          <w:kern w:val="0"/>
          <w:sz w:val="24"/>
          <w:u w:val="single"/>
        </w:rPr>
        <w:t>（     ）</w:t>
      </w:r>
      <w:r>
        <w:rPr>
          <w:kern w:val="0"/>
          <w:sz w:val="24"/>
        </w:rPr>
        <w:t>行业；承接企业为</w:t>
      </w:r>
      <w:r>
        <w:rPr>
          <w:kern w:val="0"/>
          <w:sz w:val="24"/>
          <w:u w:val="single"/>
        </w:rPr>
        <w:t>（企业名称）</w:t>
      </w:r>
      <w:r>
        <w:rPr>
          <w:kern w:val="0"/>
          <w:sz w:val="24"/>
        </w:rPr>
        <w:t>，从业人员</w:t>
      </w:r>
      <w:r>
        <w:rPr>
          <w:kern w:val="0"/>
          <w:sz w:val="24"/>
          <w:u w:val="single"/>
        </w:rPr>
        <w:t xml:space="preserve">    </w:t>
      </w:r>
      <w:r>
        <w:rPr>
          <w:kern w:val="0"/>
          <w:sz w:val="24"/>
        </w:rPr>
        <w:t xml:space="preserve"> 人，营业收入为</w:t>
      </w:r>
      <w:r>
        <w:rPr>
          <w:kern w:val="0"/>
          <w:sz w:val="24"/>
          <w:u w:val="single"/>
        </w:rPr>
        <w:t xml:space="preserve">     </w:t>
      </w:r>
      <w:r>
        <w:rPr>
          <w:kern w:val="0"/>
          <w:sz w:val="24"/>
        </w:rPr>
        <w:t xml:space="preserve">万元，资产总额为 </w:t>
      </w:r>
      <w:r>
        <w:rPr>
          <w:kern w:val="0"/>
          <w:sz w:val="24"/>
          <w:u w:val="single"/>
        </w:rPr>
        <w:t xml:space="preserve">    </w:t>
      </w:r>
      <w:r>
        <w:rPr>
          <w:kern w:val="0"/>
          <w:sz w:val="24"/>
        </w:rPr>
        <w:t>万元，属于</w:t>
      </w:r>
      <w:r>
        <w:rPr>
          <w:kern w:val="0"/>
          <w:sz w:val="24"/>
          <w:u w:val="single"/>
        </w:rPr>
        <w:t>（中型企业、小型企业、微型企业）</w:t>
      </w:r>
      <w:r>
        <w:rPr>
          <w:kern w:val="0"/>
          <w:sz w:val="24"/>
        </w:rPr>
        <w:t xml:space="preserve">； </w:t>
      </w:r>
    </w:p>
    <w:p>
      <w:pPr>
        <w:spacing w:line="360" w:lineRule="auto"/>
        <w:ind w:firstLine="480" w:firstLineChars="200"/>
        <w:rPr>
          <w:kern w:val="0"/>
          <w:sz w:val="24"/>
        </w:rPr>
      </w:pPr>
      <w:r>
        <w:rPr>
          <w:kern w:val="0"/>
          <w:sz w:val="24"/>
        </w:rPr>
        <w:t>……</w:t>
      </w:r>
    </w:p>
    <w:p>
      <w:pPr>
        <w:spacing w:line="360" w:lineRule="auto"/>
        <w:ind w:firstLine="480" w:firstLineChars="200"/>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480" w:firstLineChars="200"/>
        <w:rPr>
          <w:kern w:val="0"/>
          <w:sz w:val="24"/>
        </w:rPr>
      </w:pPr>
      <w:r>
        <w:rPr>
          <w:kern w:val="0"/>
          <w:sz w:val="24"/>
        </w:rPr>
        <w:t xml:space="preserve">本企业对上述声明内容的真实性负责。如有虚假，将依法承担相应责任。 </w:t>
      </w:r>
    </w:p>
    <w:p>
      <w:pPr>
        <w:adjustRightInd w:val="0"/>
        <w:snapToGrid w:val="0"/>
        <w:spacing w:line="360" w:lineRule="auto"/>
        <w:ind w:firstLine="2520" w:firstLineChars="1050"/>
        <w:rPr>
          <w:sz w:val="24"/>
        </w:rPr>
      </w:pPr>
      <w:r>
        <w:rPr>
          <w:sz w:val="24"/>
        </w:rPr>
        <w:t>投标人电子签章：</w:t>
      </w:r>
      <w:r>
        <w:rPr>
          <w:sz w:val="24"/>
          <w:u w:val="single"/>
        </w:rPr>
        <w:t xml:space="preserve">                   </w:t>
      </w:r>
      <w:r>
        <w:rPr>
          <w:sz w:val="24"/>
        </w:rPr>
        <w:t xml:space="preserve">       </w:t>
      </w:r>
    </w:p>
    <w:p>
      <w:pPr>
        <w:spacing w:line="360" w:lineRule="auto"/>
        <w:ind w:firstLine="480" w:firstLineChars="200"/>
        <w:rPr>
          <w:kern w:val="0"/>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80" w:firstLineChars="200"/>
        <w:rPr>
          <w:kern w:val="0"/>
          <w:sz w:val="24"/>
        </w:rPr>
      </w:pPr>
      <w:r>
        <w:rPr>
          <w:kern w:val="0"/>
          <w:sz w:val="24"/>
        </w:rPr>
        <w:t>注：1、从业人员、营业收入、资产总额填报上一年数据，无上一年数据的新成立企业可不填报。</w:t>
      </w:r>
    </w:p>
    <w:p>
      <w:pPr>
        <w:spacing w:line="360" w:lineRule="auto"/>
        <w:ind w:firstLine="480" w:firstLineChars="200"/>
        <w:rPr>
          <w:kern w:val="0"/>
          <w:sz w:val="24"/>
        </w:rPr>
      </w:pPr>
      <w:r>
        <w:rPr>
          <w:kern w:val="0"/>
          <w:sz w:val="24"/>
        </w:rPr>
        <w:t>2、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360" w:lineRule="auto"/>
        <w:ind w:firstLine="482" w:firstLineChars="200"/>
        <w:rPr>
          <w:b/>
          <w:kern w:val="0"/>
          <w:sz w:val="24"/>
        </w:rPr>
      </w:pPr>
      <w:r>
        <w:rPr>
          <w:b/>
          <w:kern w:val="0"/>
          <w:sz w:val="24"/>
        </w:rPr>
        <w:t>3、按照《办法》规定，如果货物采购项目含有多个采购标的，投标人应按采购需求中标的物明细填全上表（少填、漏填不享受小微企业价格扣除政策），且只有当投标人提供的每个标的均由小微企业制造，才能享受价格扣除政策。如果投标人提供的货物既有中型企业制造货物，也有小微企业制造货物的，不享受价格扣除相关政策。</w:t>
      </w:r>
    </w:p>
    <w:p>
      <w:pPr>
        <w:spacing w:line="360" w:lineRule="auto"/>
        <w:ind w:firstLine="482" w:firstLineChars="200"/>
        <w:rPr>
          <w:b/>
          <w:kern w:val="0"/>
          <w:sz w:val="24"/>
        </w:rPr>
      </w:pPr>
      <w:r>
        <w:rPr>
          <w:b/>
          <w:kern w:val="0"/>
          <w:sz w:val="24"/>
        </w:rPr>
        <w:t>特别说明：</w:t>
      </w:r>
    </w:p>
    <w:p>
      <w:pPr>
        <w:numPr>
          <w:ilvl w:val="0"/>
          <w:numId w:val="2"/>
        </w:numPr>
        <w:spacing w:line="360" w:lineRule="auto"/>
        <w:ind w:firstLine="482" w:firstLineChars="200"/>
        <w:rPr>
          <w:b/>
          <w:kern w:val="0"/>
          <w:sz w:val="24"/>
        </w:rPr>
      </w:pPr>
      <w:r>
        <w:rPr>
          <w:b/>
          <w:kern w:val="0"/>
          <w:sz w:val="24"/>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numPr>
          <w:ilvl w:val="0"/>
          <w:numId w:val="2"/>
        </w:numPr>
        <w:spacing w:line="360" w:lineRule="auto"/>
        <w:ind w:firstLine="482" w:firstLineChars="200"/>
        <w:rPr>
          <w:b/>
          <w:kern w:val="0"/>
          <w:sz w:val="24"/>
        </w:rPr>
      </w:pPr>
      <w:r>
        <w:rPr>
          <w:rFonts w:hint="eastAsia"/>
          <w:b/>
          <w:kern w:val="0"/>
          <w:sz w:val="24"/>
        </w:rPr>
        <w:t>本项目为货物类型招标，涉及货物的辅材及服务不纳入中小企业声明内，投标人根据第三章采购需求“二、采购清单”内明确标注有所属行业的货物填写中小企业声明函即可。</w:t>
      </w:r>
    </w:p>
    <w:p>
      <w:pPr>
        <w:spacing w:line="360" w:lineRule="auto"/>
        <w:rPr>
          <w:kern w:val="0"/>
          <w:sz w:val="24"/>
        </w:rPr>
      </w:pPr>
      <w:r>
        <w:rPr>
          <w:kern w:val="0"/>
          <w:sz w:val="24"/>
        </w:rPr>
        <w:br w:type="page"/>
      </w:r>
    </w:p>
    <w:p>
      <w:pPr>
        <w:spacing w:line="440" w:lineRule="exact"/>
        <w:ind w:firstLine="482" w:firstLineChars="200"/>
        <w:outlineLvl w:val="2"/>
        <w:rPr>
          <w:b/>
          <w:sz w:val="24"/>
        </w:rPr>
      </w:pPr>
      <w:bookmarkStart w:id="50" w:name="_Toc89249709"/>
      <w:r>
        <w:rPr>
          <w:b/>
          <w:sz w:val="24"/>
        </w:rPr>
        <w:t>十二、残疾人福利性单位声明函</w:t>
      </w:r>
      <w:bookmarkEnd w:id="50"/>
    </w:p>
    <w:p>
      <w:pPr>
        <w:kinsoku w:val="0"/>
        <w:overflowPunct w:val="0"/>
        <w:autoSpaceDE w:val="0"/>
        <w:autoSpaceDN w:val="0"/>
        <w:spacing w:before="120" w:beforeLines="50" w:line="360" w:lineRule="auto"/>
        <w:jc w:val="center"/>
        <w:rPr>
          <w:i/>
          <w:kern w:val="0"/>
          <w:sz w:val="24"/>
        </w:rPr>
      </w:pPr>
      <w:r>
        <w:rPr>
          <w:i/>
          <w:kern w:val="0"/>
          <w:sz w:val="24"/>
        </w:rPr>
        <w:t>（非残疾人福利性单位投标，不需此件）</w:t>
      </w:r>
    </w:p>
    <w:p>
      <w:pPr>
        <w:kinsoku w:val="0"/>
        <w:overflowPunct w:val="0"/>
        <w:autoSpaceDE w:val="0"/>
        <w:autoSpaceDN w:val="0"/>
        <w:spacing w:before="120" w:beforeLines="50" w:line="360" w:lineRule="auto"/>
        <w:ind w:firstLine="480" w:firstLineChars="200"/>
        <w:rPr>
          <w:kern w:val="0"/>
          <w:sz w:val="24"/>
        </w:rPr>
      </w:pPr>
      <w:r>
        <w:rPr>
          <w:kern w:val="0"/>
          <w:sz w:val="24"/>
        </w:rPr>
        <w:t>本单位郑重声明，根据《财政部 民政部 中国残疾人联合会关于促进残疾人就业政府采购政策的通知》（财库〔2017〕 141 号）的规定，本单位为 □符合 □不符合 （ 对应勾选 ）条件的残疾人福利性单位，</w:t>
      </w:r>
      <w:r>
        <w:rPr>
          <w:spacing w:val="6"/>
          <w:kern w:val="0"/>
          <w:sz w:val="24"/>
        </w:rPr>
        <w:t>且本单位参加</w:t>
      </w:r>
      <w:r>
        <w:rPr>
          <w:kern w:val="0"/>
          <w:sz w:val="24"/>
          <w:u w:val="single"/>
          <w:lang w:val="zh-CN"/>
        </w:rPr>
        <w:t>（某采购单位）</w:t>
      </w:r>
      <w:r>
        <w:rPr>
          <w:kern w:val="0"/>
          <w:sz w:val="24"/>
          <w:lang w:val="zh-CN"/>
        </w:rPr>
        <w:t>的</w:t>
      </w:r>
      <w:r>
        <w:rPr>
          <w:kern w:val="0"/>
          <w:sz w:val="24"/>
          <w:u w:val="single"/>
          <w:lang w:val="zh-CN"/>
        </w:rPr>
        <w:t>（某项目）</w:t>
      </w:r>
      <w:r>
        <w:rPr>
          <w:spacing w:val="6"/>
          <w:kern w:val="0"/>
          <w:sz w:val="24"/>
        </w:rPr>
        <w:t>采购活动提供本单位制造的货物，或者提供其他残疾人福利性单位制造的货物（不包括使用非残疾人福利性单位注册商标的货物）。</w:t>
      </w:r>
    </w:p>
    <w:p>
      <w:pPr>
        <w:kinsoku w:val="0"/>
        <w:overflowPunct w:val="0"/>
        <w:autoSpaceDE w:val="0"/>
        <w:autoSpaceDN w:val="0"/>
        <w:spacing w:before="120" w:beforeLines="50" w:line="360" w:lineRule="auto"/>
        <w:ind w:firstLine="480" w:firstLineChars="200"/>
        <w:rPr>
          <w:kern w:val="0"/>
          <w:sz w:val="24"/>
        </w:rPr>
      </w:pPr>
      <w:r>
        <w:rPr>
          <w:kern w:val="0"/>
          <w:sz w:val="24"/>
        </w:rPr>
        <w:t>本单位对上述声明的真实性负责。如有虚假，将依法承担相应责任。</w:t>
      </w:r>
    </w:p>
    <w:p>
      <w:pPr>
        <w:adjustRightInd w:val="0"/>
        <w:snapToGrid w:val="0"/>
        <w:spacing w:line="360" w:lineRule="auto"/>
        <w:ind w:left="2381" w:leftChars="1134"/>
        <w:rPr>
          <w:sz w:val="24"/>
        </w:rPr>
      </w:pPr>
      <w:r>
        <w:rPr>
          <w:sz w:val="24"/>
        </w:rPr>
        <w:t>投标人电子签章：</w:t>
      </w:r>
      <w:r>
        <w:rPr>
          <w:sz w:val="24"/>
          <w:u w:val="single"/>
        </w:rPr>
        <w:t xml:space="preserve">                   </w:t>
      </w:r>
      <w:r>
        <w:rPr>
          <w:sz w:val="24"/>
        </w:rPr>
        <w:t xml:space="preserve">       </w:t>
      </w:r>
    </w:p>
    <w:p>
      <w:pPr>
        <w:adjustRightInd w:val="0"/>
        <w:snapToGrid w:val="0"/>
        <w:spacing w:line="360" w:lineRule="auto"/>
        <w:ind w:firstLine="1560" w:firstLineChars="650"/>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360" w:lineRule="auto"/>
        <w:ind w:firstLine="1560" w:firstLineChars="650"/>
        <w:rPr>
          <w:sz w:val="24"/>
        </w:rPr>
      </w:pPr>
    </w:p>
    <w:p>
      <w:pPr>
        <w:adjustRightInd w:val="0"/>
        <w:snapToGrid w:val="0"/>
        <w:spacing w:line="360" w:lineRule="auto"/>
        <w:ind w:firstLine="1560" w:firstLineChars="650"/>
        <w:rPr>
          <w:sz w:val="24"/>
        </w:rPr>
      </w:pPr>
    </w:p>
    <w:p>
      <w:pPr>
        <w:adjustRightInd w:val="0"/>
        <w:snapToGrid w:val="0"/>
        <w:spacing w:line="360" w:lineRule="auto"/>
        <w:rPr>
          <w:b/>
          <w:sz w:val="24"/>
        </w:rPr>
      </w:pPr>
      <w:r>
        <w:rPr>
          <w:b/>
          <w:sz w:val="24"/>
        </w:rPr>
        <w:t>备注：</w:t>
      </w:r>
    </w:p>
    <w:p>
      <w:pPr>
        <w:spacing w:line="360" w:lineRule="auto"/>
        <w:ind w:firstLine="482" w:firstLineChars="200"/>
        <w:rPr>
          <w:b/>
          <w:sz w:val="24"/>
        </w:rPr>
      </w:pPr>
      <w:r>
        <w:rPr>
          <w:b/>
          <w:sz w:val="24"/>
        </w:rPr>
        <w:t>1.表中所列产品应为投标人满足招标文件要求的残疾人福利性单位生产的产品；</w:t>
      </w:r>
    </w:p>
    <w:p>
      <w:pPr>
        <w:spacing w:line="360" w:lineRule="auto"/>
        <w:ind w:firstLine="482" w:firstLineChars="200"/>
        <w:rPr>
          <w:b/>
          <w:sz w:val="24"/>
        </w:rPr>
      </w:pPr>
      <w:r>
        <w:rPr>
          <w:b/>
          <w:sz w:val="24"/>
        </w:rPr>
        <w:t>2.投标人提供的《残疾人福利性单位声明函》与事实不符的 ，依照《中华人民共和国政府采购法》 第七十七条第一款的规定追究法律责任。</w:t>
      </w:r>
    </w:p>
    <w:p>
      <w:pPr>
        <w:spacing w:before="120" w:beforeLines="50"/>
        <w:jc w:val="center"/>
        <w:rPr>
          <w:b/>
          <w:sz w:val="24"/>
        </w:rPr>
      </w:pPr>
    </w:p>
    <w:p>
      <w:pPr>
        <w:spacing w:before="120" w:beforeLines="50"/>
        <w:jc w:val="center"/>
        <w:rPr>
          <w:b/>
          <w:sz w:val="24"/>
        </w:rPr>
      </w:pPr>
    </w:p>
    <w:p>
      <w:pPr>
        <w:spacing w:before="120" w:beforeLines="50"/>
        <w:jc w:val="center"/>
        <w:rPr>
          <w:b/>
          <w:sz w:val="24"/>
        </w:rPr>
      </w:pPr>
      <w:r>
        <w:rPr>
          <w:b/>
          <w:sz w:val="24"/>
        </w:rPr>
        <w:br w:type="page"/>
      </w:r>
    </w:p>
    <w:p>
      <w:pPr>
        <w:spacing w:line="440" w:lineRule="exact"/>
        <w:ind w:firstLine="482" w:firstLineChars="200"/>
        <w:outlineLvl w:val="2"/>
        <w:rPr>
          <w:b/>
          <w:sz w:val="24"/>
        </w:rPr>
      </w:pPr>
      <w:bookmarkStart w:id="51" w:name="_Toc89249710"/>
      <w:r>
        <w:rPr>
          <w:b/>
          <w:sz w:val="24"/>
        </w:rPr>
        <w:t>十三、节能产品和环境标志产品声明函</w:t>
      </w:r>
      <w:bookmarkEnd w:id="5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6"/>
        <w:gridCol w:w="793"/>
        <w:gridCol w:w="1193"/>
        <w:gridCol w:w="1193"/>
        <w:gridCol w:w="989"/>
        <w:gridCol w:w="112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b/>
                <w:kern w:val="0"/>
                <w:sz w:val="24"/>
              </w:rPr>
            </w:pPr>
            <w:bookmarkStart w:id="52" w:name="_Toc89249711"/>
            <w:bookmarkStart w:id="53" w:name="_Toc10685"/>
            <w:bookmarkStart w:id="54" w:name="_Toc5901"/>
            <w:bookmarkStart w:id="55" w:name="_Toc89249904"/>
            <w:r>
              <w:rPr>
                <w:b/>
                <w:kern w:val="0"/>
                <w:sz w:val="24"/>
              </w:rPr>
              <w:t>序号</w:t>
            </w:r>
            <w:bookmarkEnd w:id="52"/>
            <w:bookmarkEnd w:id="53"/>
            <w:bookmarkEnd w:id="54"/>
            <w:bookmarkEnd w:id="55"/>
          </w:p>
        </w:tc>
        <w:tc>
          <w:tcPr>
            <w:tcW w:w="10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b/>
                <w:kern w:val="0"/>
                <w:sz w:val="24"/>
              </w:rPr>
            </w:pPr>
            <w:bookmarkStart w:id="56" w:name="_Toc6346"/>
            <w:bookmarkStart w:id="57" w:name="_Toc89249905"/>
            <w:bookmarkStart w:id="58" w:name="_Toc14617"/>
            <w:bookmarkStart w:id="59" w:name="_Toc89249712"/>
            <w:r>
              <w:rPr>
                <w:b/>
                <w:kern w:val="0"/>
                <w:sz w:val="24"/>
              </w:rPr>
              <w:t>品名</w:t>
            </w:r>
            <w:bookmarkEnd w:id="56"/>
            <w:bookmarkEnd w:id="57"/>
            <w:bookmarkEnd w:id="58"/>
            <w:bookmarkEnd w:id="59"/>
          </w:p>
        </w:tc>
        <w:tc>
          <w:tcPr>
            <w:tcW w:w="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b/>
                <w:kern w:val="0"/>
                <w:sz w:val="24"/>
              </w:rPr>
            </w:pPr>
            <w:bookmarkStart w:id="60" w:name="_Toc89249906"/>
            <w:bookmarkStart w:id="61" w:name="_Toc4051"/>
            <w:bookmarkStart w:id="62" w:name="_Toc6782"/>
            <w:bookmarkStart w:id="63" w:name="_Toc89249713"/>
            <w:r>
              <w:rPr>
                <w:b/>
                <w:kern w:val="0"/>
                <w:sz w:val="24"/>
              </w:rPr>
              <w:t>数量</w:t>
            </w:r>
            <w:bookmarkEnd w:id="60"/>
            <w:bookmarkEnd w:id="61"/>
            <w:bookmarkEnd w:id="62"/>
            <w:bookmarkEnd w:id="63"/>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b/>
                <w:kern w:val="0"/>
                <w:sz w:val="24"/>
              </w:rPr>
            </w:pPr>
            <w:bookmarkStart w:id="64" w:name="_Toc5021"/>
            <w:bookmarkStart w:id="65" w:name="_Toc89249907"/>
            <w:bookmarkStart w:id="66" w:name="_Toc89249714"/>
            <w:bookmarkStart w:id="67" w:name="_Toc991"/>
            <w:r>
              <w:rPr>
                <w:b/>
                <w:kern w:val="0"/>
                <w:sz w:val="24"/>
              </w:rPr>
              <w:t>单价</w:t>
            </w:r>
            <w:bookmarkEnd w:id="64"/>
            <w:bookmarkEnd w:id="65"/>
            <w:bookmarkEnd w:id="66"/>
            <w:bookmarkEnd w:id="67"/>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b/>
                <w:kern w:val="0"/>
                <w:sz w:val="24"/>
              </w:rPr>
            </w:pPr>
            <w:bookmarkStart w:id="68" w:name="_Toc89249908"/>
            <w:bookmarkStart w:id="69" w:name="_Toc89249715"/>
            <w:bookmarkStart w:id="70" w:name="_Toc12930"/>
            <w:bookmarkStart w:id="71" w:name="_Toc27970"/>
            <w:r>
              <w:rPr>
                <w:b/>
                <w:kern w:val="0"/>
                <w:sz w:val="24"/>
              </w:rPr>
              <w:t>小计</w:t>
            </w:r>
            <w:bookmarkEnd w:id="68"/>
            <w:bookmarkEnd w:id="69"/>
            <w:bookmarkEnd w:id="70"/>
            <w:bookmarkEnd w:id="71"/>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outlineLvl w:val="1"/>
              <w:rPr>
                <w:b/>
                <w:kern w:val="0"/>
                <w:sz w:val="24"/>
              </w:rPr>
            </w:pPr>
            <w:bookmarkStart w:id="72" w:name="_Toc27639"/>
            <w:bookmarkStart w:id="73" w:name="_Toc89249716"/>
            <w:bookmarkStart w:id="74" w:name="_Toc89249909"/>
            <w:bookmarkStart w:id="75" w:name="_Toc4664"/>
            <w:r>
              <w:rPr>
                <w:b/>
                <w:kern w:val="0"/>
                <w:sz w:val="24"/>
              </w:rPr>
              <w:t>生产厂家</w:t>
            </w:r>
            <w:bookmarkEnd w:id="72"/>
            <w:bookmarkEnd w:id="73"/>
            <w:bookmarkEnd w:id="74"/>
            <w:bookmarkEnd w:id="75"/>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outlineLvl w:val="1"/>
              <w:rPr>
                <w:b/>
                <w:kern w:val="0"/>
                <w:sz w:val="24"/>
              </w:rPr>
            </w:pPr>
            <w:bookmarkStart w:id="76" w:name="_Toc10966"/>
            <w:bookmarkStart w:id="77" w:name="_Toc7788"/>
            <w:bookmarkStart w:id="78" w:name="_Toc89249910"/>
            <w:bookmarkStart w:id="79" w:name="_Toc89249717"/>
            <w:r>
              <w:rPr>
                <w:b/>
                <w:kern w:val="0"/>
                <w:sz w:val="24"/>
              </w:rPr>
              <w:t>节能或环境标志产品</w:t>
            </w:r>
            <w:bookmarkEnd w:id="76"/>
            <w:bookmarkEnd w:id="77"/>
            <w:bookmarkEnd w:id="78"/>
            <w:bookmarkEnd w:id="79"/>
          </w:p>
        </w:tc>
        <w:tc>
          <w:tcPr>
            <w:tcW w:w="14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outlineLvl w:val="1"/>
              <w:rPr>
                <w:b/>
                <w:kern w:val="0"/>
                <w:sz w:val="24"/>
              </w:rPr>
            </w:pPr>
            <w:bookmarkStart w:id="80" w:name="_Toc7619"/>
            <w:bookmarkStart w:id="81" w:name="_Toc89249718"/>
            <w:bookmarkStart w:id="82" w:name="_Toc13038"/>
            <w:bookmarkStart w:id="83" w:name="_Toc89249911"/>
            <w:r>
              <w:rPr>
                <w:b/>
                <w:kern w:val="0"/>
                <w:sz w:val="24"/>
              </w:rPr>
              <w:t>认证机构名称</w:t>
            </w:r>
            <w:bookmarkEnd w:id="80"/>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kern w:val="0"/>
                <w:sz w:val="24"/>
              </w:rPr>
            </w:pPr>
            <w:bookmarkStart w:id="84" w:name="_Toc89249912"/>
            <w:bookmarkStart w:id="85" w:name="_Toc521"/>
            <w:bookmarkStart w:id="86" w:name="_Toc11137"/>
            <w:bookmarkStart w:id="87" w:name="_Toc89249719"/>
            <w:r>
              <w:rPr>
                <w:kern w:val="0"/>
                <w:sz w:val="24"/>
              </w:rPr>
              <w:t>1</w:t>
            </w:r>
            <w:bookmarkEnd w:id="84"/>
            <w:bookmarkEnd w:id="85"/>
            <w:bookmarkEnd w:id="86"/>
            <w:bookmarkEnd w:id="87"/>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7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4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kern w:val="0"/>
                <w:sz w:val="24"/>
              </w:rPr>
            </w:pPr>
            <w:bookmarkStart w:id="88" w:name="_Toc31495"/>
            <w:bookmarkStart w:id="89" w:name="_Toc89249913"/>
            <w:bookmarkStart w:id="90" w:name="_Toc89249720"/>
            <w:bookmarkStart w:id="91" w:name="_Toc15144"/>
            <w:r>
              <w:rPr>
                <w:kern w:val="0"/>
                <w:sz w:val="24"/>
              </w:rPr>
              <w:t>2</w:t>
            </w:r>
            <w:bookmarkEnd w:id="88"/>
            <w:bookmarkEnd w:id="89"/>
            <w:bookmarkEnd w:id="90"/>
            <w:bookmarkEnd w:id="91"/>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7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4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kern w:val="0"/>
                <w:sz w:val="24"/>
              </w:rPr>
            </w:pPr>
            <w:bookmarkStart w:id="92" w:name="_Toc30867"/>
            <w:bookmarkStart w:id="93" w:name="_Toc89249914"/>
            <w:bookmarkStart w:id="94" w:name="_Toc89249721"/>
            <w:bookmarkStart w:id="95" w:name="_Toc23615"/>
            <w:r>
              <w:rPr>
                <w:kern w:val="0"/>
                <w:sz w:val="24"/>
              </w:rPr>
              <w:t>3</w:t>
            </w:r>
            <w:bookmarkEnd w:id="92"/>
            <w:bookmarkEnd w:id="93"/>
            <w:bookmarkEnd w:id="94"/>
            <w:bookmarkEnd w:id="95"/>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7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4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kern w:val="0"/>
                <w:sz w:val="24"/>
              </w:rPr>
            </w:pPr>
            <w:bookmarkStart w:id="96" w:name="_Toc89249722"/>
            <w:bookmarkStart w:id="97" w:name="_Toc5189"/>
            <w:bookmarkStart w:id="98" w:name="_Toc30856"/>
            <w:bookmarkStart w:id="99" w:name="_Toc89249915"/>
            <w:r>
              <w:rPr>
                <w:kern w:val="0"/>
                <w:sz w:val="24"/>
              </w:rPr>
              <w:t>……</w:t>
            </w:r>
            <w:bookmarkEnd w:id="96"/>
            <w:bookmarkEnd w:id="97"/>
            <w:bookmarkEnd w:id="98"/>
            <w:bookmarkEnd w:id="99"/>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7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4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1"/>
              <w:rPr>
                <w:kern w:val="0"/>
                <w:sz w:val="24"/>
              </w:rPr>
            </w:pPr>
            <w:bookmarkStart w:id="100" w:name="_Toc14406"/>
            <w:bookmarkStart w:id="101" w:name="_Toc89249723"/>
            <w:bookmarkStart w:id="102" w:name="_Toc14336"/>
            <w:bookmarkStart w:id="103" w:name="_Toc89249916"/>
            <w:r>
              <w:rPr>
                <w:kern w:val="0"/>
                <w:sz w:val="24"/>
              </w:rPr>
              <w:t>合   计</w:t>
            </w:r>
            <w:bookmarkEnd w:id="100"/>
            <w:bookmarkEnd w:id="101"/>
            <w:bookmarkEnd w:id="102"/>
            <w:bookmarkEnd w:id="103"/>
          </w:p>
        </w:tc>
        <w:tc>
          <w:tcPr>
            <w:tcW w:w="793" w:type="dxa"/>
            <w:tcBorders>
              <w:top w:val="single" w:color="auto" w:sz="4" w:space="0"/>
              <w:left w:val="single" w:color="auto" w:sz="4" w:space="0"/>
              <w:bottom w:val="single" w:color="auto" w:sz="4" w:space="0"/>
              <w:right w:val="single" w:color="auto" w:sz="4" w:space="0"/>
            </w:tcBorders>
          </w:tcPr>
          <w:p>
            <w:pPr>
              <w:autoSpaceDE w:val="0"/>
              <w:autoSpaceDN w:val="0"/>
              <w:adjustRightInd w:val="0"/>
              <w:outlineLvl w:val="1"/>
              <w:rPr>
                <w:kern w:val="0"/>
                <w:sz w:val="24"/>
              </w:rPr>
            </w:pPr>
            <w:bookmarkStart w:id="104" w:name="_Toc20570"/>
            <w:bookmarkStart w:id="105" w:name="_Toc89249917"/>
            <w:bookmarkStart w:id="106" w:name="_Toc32229"/>
            <w:bookmarkStart w:id="107" w:name="_Toc89249724"/>
            <w:r>
              <w:rPr>
                <w:kern w:val="0"/>
                <w:sz w:val="24"/>
              </w:rPr>
              <w:t>/</w:t>
            </w:r>
            <w:bookmarkEnd w:id="104"/>
            <w:bookmarkEnd w:id="105"/>
            <w:bookmarkEnd w:id="106"/>
            <w:bookmarkEnd w:id="107"/>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outlineLvl w:val="1"/>
              <w:rPr>
                <w:kern w:val="0"/>
                <w:sz w:val="24"/>
              </w:rPr>
            </w:pPr>
            <w:bookmarkStart w:id="108" w:name="_Toc89249725"/>
            <w:bookmarkStart w:id="109" w:name="_Toc4976"/>
            <w:bookmarkStart w:id="110" w:name="_Toc89249918"/>
            <w:bookmarkStart w:id="111" w:name="_Toc2016"/>
            <w:r>
              <w:rPr>
                <w:kern w:val="0"/>
                <w:sz w:val="24"/>
              </w:rPr>
              <w:t>/</w:t>
            </w:r>
            <w:bookmarkEnd w:id="108"/>
            <w:bookmarkEnd w:id="109"/>
            <w:bookmarkEnd w:id="110"/>
            <w:bookmarkEnd w:id="111"/>
          </w:p>
        </w:tc>
        <w:tc>
          <w:tcPr>
            <w:tcW w:w="1193"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989" w:type="dxa"/>
            <w:tcBorders>
              <w:top w:val="single" w:color="auto" w:sz="4" w:space="0"/>
              <w:left w:val="single" w:color="auto" w:sz="4" w:space="0"/>
              <w:bottom w:val="single" w:color="auto" w:sz="4" w:space="0"/>
              <w:right w:val="single" w:color="auto" w:sz="4" w:space="0"/>
            </w:tcBorders>
          </w:tcPr>
          <w:p>
            <w:pPr>
              <w:autoSpaceDE w:val="0"/>
              <w:autoSpaceDN w:val="0"/>
              <w:adjustRightInd w:val="0"/>
              <w:outlineLvl w:val="1"/>
              <w:rPr>
                <w:kern w:val="0"/>
                <w:sz w:val="24"/>
              </w:rPr>
            </w:pPr>
            <w:bookmarkStart w:id="112" w:name="_Toc203"/>
            <w:bookmarkStart w:id="113" w:name="_Toc89249919"/>
            <w:bookmarkStart w:id="114" w:name="_Toc89249726"/>
            <w:bookmarkStart w:id="115" w:name="_Toc32254"/>
            <w:r>
              <w:rPr>
                <w:kern w:val="0"/>
                <w:sz w:val="24"/>
              </w:rPr>
              <w:t>/</w:t>
            </w:r>
            <w:bookmarkEnd w:id="112"/>
            <w:bookmarkEnd w:id="113"/>
            <w:bookmarkEnd w:id="114"/>
            <w:bookmarkEnd w:id="115"/>
          </w:p>
        </w:tc>
        <w:tc>
          <w:tcPr>
            <w:tcW w:w="1122" w:type="dxa"/>
            <w:tcBorders>
              <w:top w:val="single" w:color="auto" w:sz="4" w:space="0"/>
              <w:left w:val="single" w:color="auto" w:sz="4" w:space="0"/>
              <w:bottom w:val="single" w:color="auto" w:sz="4" w:space="0"/>
              <w:right w:val="single" w:color="auto" w:sz="4" w:space="0"/>
            </w:tcBorders>
          </w:tcPr>
          <w:p>
            <w:pPr>
              <w:autoSpaceDE w:val="0"/>
              <w:autoSpaceDN w:val="0"/>
              <w:adjustRightInd w:val="0"/>
              <w:rPr>
                <w:kern w:val="0"/>
                <w:sz w:val="24"/>
              </w:rPr>
            </w:pPr>
          </w:p>
        </w:tc>
        <w:tc>
          <w:tcPr>
            <w:tcW w:w="1464" w:type="dxa"/>
            <w:tcBorders>
              <w:top w:val="single" w:color="auto" w:sz="4" w:space="0"/>
              <w:left w:val="single" w:color="auto" w:sz="4" w:space="0"/>
              <w:bottom w:val="single" w:color="auto" w:sz="4" w:space="0"/>
              <w:right w:val="single" w:color="auto" w:sz="4" w:space="0"/>
            </w:tcBorders>
          </w:tcPr>
          <w:p>
            <w:pPr>
              <w:autoSpaceDE w:val="0"/>
              <w:autoSpaceDN w:val="0"/>
              <w:adjustRightInd w:val="0"/>
              <w:outlineLvl w:val="1"/>
              <w:rPr>
                <w:kern w:val="0"/>
                <w:sz w:val="24"/>
              </w:rPr>
            </w:pPr>
            <w:bookmarkStart w:id="116" w:name="_Toc19254"/>
            <w:bookmarkStart w:id="117" w:name="_Toc89249920"/>
            <w:bookmarkStart w:id="118" w:name="_Toc10818"/>
            <w:bookmarkStart w:id="119" w:name="_Toc89249727"/>
            <w:r>
              <w:rPr>
                <w:kern w:val="0"/>
                <w:sz w:val="24"/>
              </w:rPr>
              <w:t>/</w:t>
            </w:r>
            <w:bookmarkEnd w:id="116"/>
            <w:bookmarkEnd w:id="117"/>
            <w:bookmarkEnd w:id="118"/>
            <w:bookmarkEnd w:id="119"/>
          </w:p>
        </w:tc>
      </w:tr>
    </w:tbl>
    <w:p>
      <w:pPr>
        <w:spacing w:line="360" w:lineRule="auto"/>
        <w:rPr>
          <w:b/>
          <w:sz w:val="24"/>
        </w:rPr>
      </w:pPr>
    </w:p>
    <w:p>
      <w:pPr>
        <w:kinsoku w:val="0"/>
        <w:overflowPunct w:val="0"/>
        <w:autoSpaceDE w:val="0"/>
        <w:autoSpaceDN w:val="0"/>
        <w:spacing w:before="120" w:beforeLines="50"/>
        <w:ind w:firstLine="480" w:firstLineChars="200"/>
        <w:rPr>
          <w:kern w:val="0"/>
          <w:sz w:val="24"/>
        </w:rPr>
      </w:pPr>
      <w:r>
        <w:rPr>
          <w:kern w:val="0"/>
          <w:sz w:val="24"/>
        </w:rPr>
        <w:t>本单位对上述声明的真实性负责。如有虚假，将依法承担相应责任。</w:t>
      </w:r>
    </w:p>
    <w:p>
      <w:pPr>
        <w:spacing w:line="360" w:lineRule="auto"/>
        <w:rPr>
          <w:b/>
          <w:sz w:val="24"/>
        </w:rPr>
      </w:pPr>
    </w:p>
    <w:p>
      <w:pPr>
        <w:adjustRightInd w:val="0"/>
        <w:snapToGrid w:val="0"/>
        <w:spacing w:line="360" w:lineRule="auto"/>
        <w:ind w:firstLine="2520" w:firstLineChars="1050"/>
        <w:rPr>
          <w:sz w:val="24"/>
        </w:rPr>
      </w:pPr>
      <w:r>
        <w:rPr>
          <w:sz w:val="24"/>
        </w:rPr>
        <w:t>投标人电子签章：</w:t>
      </w:r>
      <w:r>
        <w:rPr>
          <w:sz w:val="24"/>
          <w:u w:val="single"/>
        </w:rPr>
        <w:t xml:space="preserve">                   </w:t>
      </w:r>
      <w:r>
        <w:rPr>
          <w:sz w:val="24"/>
        </w:rPr>
        <w:t xml:space="preserve">       </w:t>
      </w:r>
    </w:p>
    <w:p>
      <w:pPr>
        <w:ind w:firstLine="480" w:firstLineChars="200"/>
        <w:rPr>
          <w:kern w:val="0"/>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b/>
          <w:sz w:val="24"/>
        </w:rPr>
      </w:pPr>
    </w:p>
    <w:p>
      <w:pPr>
        <w:adjustRightInd w:val="0"/>
        <w:snapToGrid w:val="0"/>
        <w:spacing w:line="360" w:lineRule="auto"/>
        <w:ind w:firstLine="480" w:firstLineChars="200"/>
        <w:jc w:val="left"/>
        <w:rPr>
          <w:b/>
          <w:sz w:val="24"/>
        </w:rPr>
      </w:pPr>
      <w:r>
        <w:rPr>
          <w:bCs/>
          <w:sz w:val="24"/>
        </w:rPr>
        <w:t>注：1、各投标人投标时应注意，如果招标文件中采购货物在“节能产品政府采购品目清单”内（请自行对照招标文件采购内容和“节能产品政府采购品目清单”），</w:t>
      </w:r>
      <w:r>
        <w:rPr>
          <w:b/>
          <w:sz w:val="24"/>
        </w:rPr>
        <w:t>投标人应尽量使用品目清单内的产品投标，并提供其所投产品经过市场监管总局认可的认证机构出具的且在有效期之内的节能产品认证证书或全国认证认可信息公共服务平台（含中国政府采购网）网站查询截图（含打印件等）。</w:t>
      </w:r>
    </w:p>
    <w:p>
      <w:pPr>
        <w:spacing w:line="360" w:lineRule="auto"/>
        <w:ind w:firstLine="480" w:firstLineChars="200"/>
        <w:rPr>
          <w:b/>
          <w:sz w:val="24"/>
        </w:rPr>
      </w:pPr>
      <w:r>
        <w:rPr>
          <w:bCs/>
          <w:sz w:val="24"/>
        </w:rPr>
        <w:t>2、各投标人投标时应注意，如果招标文件中采购货物（请自行对照招标文件采购内容和“环境标志产品政府采购品目清单”）在“环境标志产品政府采购品目清单”内，</w:t>
      </w:r>
      <w:r>
        <w:rPr>
          <w:b/>
          <w:sz w:val="24"/>
        </w:rPr>
        <w:t>投标人应尽量使用品目清单内的产品投标，并提供其所投产品经过市场监管总局认可的认证机构出具的且在有效期之内的节能产品认证证书或全国认证认可信息公共服务平台（含中国政府采购网）网站查询截图（含打印件等）。</w:t>
      </w:r>
    </w:p>
    <w:p>
      <w:pPr>
        <w:adjustRightInd w:val="0"/>
        <w:snapToGrid w:val="0"/>
        <w:spacing w:line="312" w:lineRule="auto"/>
        <w:ind w:firstLine="482" w:firstLineChars="200"/>
        <w:jc w:val="left"/>
        <w:rPr>
          <w:b/>
          <w:sz w:val="24"/>
        </w:rPr>
      </w:pPr>
    </w:p>
    <w:p>
      <w:pPr>
        <w:spacing w:before="120" w:beforeLines="50"/>
        <w:jc w:val="center"/>
        <w:rPr>
          <w:b/>
          <w:sz w:val="24"/>
        </w:rPr>
      </w:pPr>
    </w:p>
    <w:p>
      <w:pPr>
        <w:spacing w:line="440" w:lineRule="exact"/>
        <w:ind w:firstLine="482" w:firstLineChars="200"/>
        <w:outlineLvl w:val="2"/>
        <w:rPr>
          <w:b/>
          <w:sz w:val="24"/>
        </w:rPr>
      </w:pPr>
      <w:r>
        <w:rPr>
          <w:b/>
          <w:sz w:val="24"/>
        </w:rPr>
        <w:br w:type="page"/>
      </w:r>
      <w:bookmarkStart w:id="120" w:name="_Toc89249728"/>
      <w:r>
        <w:rPr>
          <w:b/>
          <w:sz w:val="24"/>
        </w:rPr>
        <w:t>十四、</w:t>
      </w:r>
      <w:r>
        <w:rPr>
          <w:rFonts w:hint="eastAsia" w:ascii="宋体" w:hAnsi="宋体" w:cs="宋体"/>
          <w:b/>
          <w:bCs/>
          <w:sz w:val="24"/>
        </w:rPr>
        <w:t>池州市政府采购投标人信用承诺书</w:t>
      </w:r>
    </w:p>
    <w:p>
      <w:pPr>
        <w:spacing w:after="120" w:afterLines="50" w:line="580" w:lineRule="exact"/>
        <w:jc w:val="center"/>
        <w:rPr>
          <w:rFonts w:ascii="宋体" w:hAnsi="宋体" w:cs="宋体"/>
          <w:b/>
          <w:bCs/>
          <w:sz w:val="24"/>
        </w:rPr>
      </w:pPr>
      <w:r>
        <w:rPr>
          <w:rFonts w:hint="eastAsia" w:ascii="宋体" w:hAnsi="宋体" w:cs="宋体"/>
          <w:b/>
          <w:bCs/>
          <w:sz w:val="24"/>
        </w:rPr>
        <w:t>池州市政府采购投标人信用承诺书</w:t>
      </w:r>
    </w:p>
    <w:p>
      <w:pPr>
        <w:spacing w:line="500" w:lineRule="exact"/>
        <w:jc w:val="right"/>
        <w:rPr>
          <w:rFonts w:ascii="宋体" w:hAnsi="宋体" w:cs="宋体"/>
          <w:sz w:val="24"/>
        </w:rPr>
      </w:pPr>
      <w:r>
        <w:rPr>
          <w:rFonts w:hint="eastAsia" w:ascii="宋体" w:hAnsi="宋体" w:cs="宋体"/>
          <w:sz w:val="24"/>
        </w:rPr>
        <w:t xml:space="preserve">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955"/>
        <w:gridCol w:w="15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42" w:type="dxa"/>
            <w:vAlign w:val="center"/>
          </w:tcPr>
          <w:p>
            <w:pPr>
              <w:spacing w:line="400" w:lineRule="atLeast"/>
              <w:jc w:val="center"/>
              <w:rPr>
                <w:rFonts w:ascii="宋体" w:hAnsi="宋体" w:cs="宋体"/>
                <w:sz w:val="24"/>
              </w:rPr>
            </w:pPr>
            <w:r>
              <w:rPr>
                <w:rFonts w:hint="eastAsia" w:ascii="宋体" w:hAnsi="宋体" w:cs="宋体"/>
                <w:sz w:val="24"/>
              </w:rPr>
              <w:t>单位名称</w:t>
            </w:r>
          </w:p>
        </w:tc>
        <w:tc>
          <w:tcPr>
            <w:tcW w:w="2955" w:type="dxa"/>
            <w:vAlign w:val="center"/>
          </w:tcPr>
          <w:p>
            <w:pPr>
              <w:spacing w:line="320" w:lineRule="exact"/>
              <w:jc w:val="center"/>
              <w:rPr>
                <w:rFonts w:ascii="宋体" w:hAnsi="宋体" w:cs="宋体"/>
                <w:sz w:val="24"/>
              </w:rPr>
            </w:pPr>
          </w:p>
        </w:tc>
        <w:tc>
          <w:tcPr>
            <w:tcW w:w="1560" w:type="dxa"/>
            <w:vAlign w:val="center"/>
          </w:tcPr>
          <w:p>
            <w:pPr>
              <w:spacing w:line="400" w:lineRule="exact"/>
              <w:jc w:val="center"/>
              <w:rPr>
                <w:rFonts w:ascii="宋体" w:hAnsi="宋体" w:cs="宋体"/>
                <w:sz w:val="24"/>
              </w:rPr>
            </w:pPr>
            <w:r>
              <w:rPr>
                <w:rFonts w:hint="eastAsia" w:ascii="宋体" w:hAnsi="宋体" w:cs="宋体"/>
                <w:sz w:val="24"/>
              </w:rPr>
              <w:t>统一社会</w:t>
            </w:r>
          </w:p>
          <w:p>
            <w:pPr>
              <w:spacing w:line="400" w:lineRule="exact"/>
              <w:jc w:val="center"/>
              <w:rPr>
                <w:rFonts w:ascii="宋体" w:hAnsi="宋体" w:cs="宋体"/>
                <w:sz w:val="24"/>
              </w:rPr>
            </w:pPr>
            <w:r>
              <w:rPr>
                <w:rFonts w:hint="eastAsia" w:ascii="宋体" w:hAnsi="宋体" w:cs="宋体"/>
                <w:sz w:val="24"/>
              </w:rPr>
              <w:t>信用代码</w:t>
            </w:r>
          </w:p>
        </w:tc>
        <w:tc>
          <w:tcPr>
            <w:tcW w:w="2460" w:type="dxa"/>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line="500" w:lineRule="exact"/>
              <w:jc w:val="center"/>
              <w:rPr>
                <w:rFonts w:ascii="宋体" w:hAnsi="宋体" w:cs="宋体"/>
                <w:sz w:val="24"/>
              </w:rPr>
            </w:pPr>
            <w:r>
              <w:rPr>
                <w:rFonts w:hint="eastAsia" w:ascii="宋体" w:hAnsi="宋体" w:cs="宋体"/>
                <w:sz w:val="24"/>
              </w:rPr>
              <w:t>法定代表人</w:t>
            </w:r>
          </w:p>
        </w:tc>
        <w:tc>
          <w:tcPr>
            <w:tcW w:w="2955" w:type="dxa"/>
          </w:tcPr>
          <w:p>
            <w:pPr>
              <w:spacing w:line="500" w:lineRule="exact"/>
              <w:jc w:val="center"/>
              <w:rPr>
                <w:rFonts w:ascii="宋体" w:hAnsi="宋体" w:cs="宋体"/>
                <w:sz w:val="24"/>
              </w:rPr>
            </w:pPr>
          </w:p>
        </w:tc>
        <w:tc>
          <w:tcPr>
            <w:tcW w:w="1560" w:type="dxa"/>
          </w:tcPr>
          <w:p>
            <w:pPr>
              <w:spacing w:line="500" w:lineRule="exact"/>
              <w:jc w:val="center"/>
              <w:rPr>
                <w:rFonts w:ascii="宋体" w:hAnsi="宋体" w:cs="宋体"/>
                <w:sz w:val="24"/>
              </w:rPr>
            </w:pPr>
            <w:r>
              <w:rPr>
                <w:rFonts w:hint="eastAsia" w:ascii="宋体" w:hAnsi="宋体" w:cs="宋体"/>
                <w:sz w:val="24"/>
              </w:rPr>
              <w:t>联系人</w:t>
            </w:r>
          </w:p>
        </w:tc>
        <w:tc>
          <w:tcPr>
            <w:tcW w:w="2460" w:type="dxa"/>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line="500" w:lineRule="exact"/>
              <w:jc w:val="center"/>
              <w:rPr>
                <w:rFonts w:ascii="宋体" w:hAnsi="宋体" w:cs="宋体"/>
                <w:sz w:val="24"/>
              </w:rPr>
            </w:pPr>
            <w:r>
              <w:rPr>
                <w:rFonts w:hint="eastAsia" w:ascii="宋体" w:hAnsi="宋体" w:cs="宋体"/>
                <w:sz w:val="24"/>
              </w:rPr>
              <w:t>联系地址</w:t>
            </w:r>
          </w:p>
        </w:tc>
        <w:tc>
          <w:tcPr>
            <w:tcW w:w="2955" w:type="dxa"/>
          </w:tcPr>
          <w:p>
            <w:pPr>
              <w:spacing w:line="500" w:lineRule="exact"/>
              <w:jc w:val="center"/>
              <w:rPr>
                <w:rFonts w:ascii="宋体" w:hAnsi="宋体" w:cs="宋体"/>
                <w:sz w:val="24"/>
              </w:rPr>
            </w:pPr>
          </w:p>
        </w:tc>
        <w:tc>
          <w:tcPr>
            <w:tcW w:w="1560" w:type="dxa"/>
          </w:tcPr>
          <w:p>
            <w:pPr>
              <w:spacing w:line="500" w:lineRule="exact"/>
              <w:jc w:val="center"/>
              <w:rPr>
                <w:rFonts w:ascii="宋体" w:hAnsi="宋体" w:cs="宋体"/>
                <w:sz w:val="24"/>
              </w:rPr>
            </w:pPr>
            <w:r>
              <w:rPr>
                <w:rFonts w:hint="eastAsia" w:ascii="宋体" w:hAnsi="宋体" w:cs="宋体"/>
                <w:sz w:val="24"/>
              </w:rPr>
              <w:t>联系电话</w:t>
            </w:r>
          </w:p>
        </w:tc>
        <w:tc>
          <w:tcPr>
            <w:tcW w:w="2460" w:type="dxa"/>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9" w:hRule="atLeast"/>
        </w:trPr>
        <w:tc>
          <w:tcPr>
            <w:tcW w:w="1842" w:type="dxa"/>
            <w:vAlign w:val="center"/>
          </w:tcPr>
          <w:p>
            <w:pPr>
              <w:spacing w:line="500" w:lineRule="exact"/>
              <w:jc w:val="center"/>
              <w:rPr>
                <w:rFonts w:ascii="宋体" w:hAnsi="宋体" w:cs="宋体"/>
                <w:sz w:val="24"/>
              </w:rPr>
            </w:pPr>
            <w:r>
              <w:rPr>
                <w:rFonts w:hint="eastAsia" w:ascii="宋体" w:hAnsi="宋体" w:cs="宋体"/>
                <w:sz w:val="24"/>
              </w:rPr>
              <w:t>信</w:t>
            </w:r>
          </w:p>
          <w:p>
            <w:pPr>
              <w:spacing w:line="500" w:lineRule="exact"/>
              <w:jc w:val="center"/>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用</w:t>
            </w:r>
          </w:p>
          <w:p>
            <w:pPr>
              <w:spacing w:line="500" w:lineRule="exact"/>
              <w:jc w:val="center"/>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承</w:t>
            </w:r>
          </w:p>
          <w:p>
            <w:pPr>
              <w:spacing w:line="500" w:lineRule="exact"/>
              <w:jc w:val="center"/>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诺</w:t>
            </w:r>
          </w:p>
        </w:tc>
        <w:tc>
          <w:tcPr>
            <w:tcW w:w="6975" w:type="dxa"/>
            <w:gridSpan w:val="3"/>
          </w:tcPr>
          <w:p>
            <w:pPr>
              <w:spacing w:after="120" w:afterLines="50" w:line="320" w:lineRule="exact"/>
              <w:ind w:firstLine="480" w:firstLineChars="200"/>
              <w:jc w:val="left"/>
              <w:rPr>
                <w:rFonts w:ascii="宋体" w:hAnsi="宋体" w:cs="宋体"/>
                <w:sz w:val="24"/>
              </w:rPr>
            </w:pPr>
          </w:p>
          <w:p>
            <w:pPr>
              <w:spacing w:after="120" w:afterLines="50" w:line="440" w:lineRule="exact"/>
              <w:ind w:firstLine="480" w:firstLineChars="200"/>
              <w:jc w:val="left"/>
              <w:rPr>
                <w:rFonts w:ascii="宋体" w:hAnsi="宋体" w:cs="宋体"/>
                <w:sz w:val="24"/>
              </w:rPr>
            </w:pPr>
            <w:r>
              <w:rPr>
                <w:rFonts w:hint="eastAsia" w:ascii="宋体" w:hAnsi="宋体" w:cs="宋体"/>
                <w:sz w:val="24"/>
              </w:rPr>
              <w:t>我公司自愿参加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spacing w:after="120" w:afterLines="50" w:line="320" w:lineRule="exact"/>
              <w:ind w:firstLine="2160" w:firstLineChars="900"/>
              <w:jc w:val="left"/>
              <w:rPr>
                <w:rFonts w:ascii="宋体" w:hAnsi="宋体" w:cs="宋体"/>
                <w:sz w:val="24"/>
              </w:rPr>
            </w:pPr>
          </w:p>
          <w:p>
            <w:pPr>
              <w:spacing w:after="120" w:afterLines="50" w:line="320" w:lineRule="exact"/>
              <w:ind w:firstLine="2160" w:firstLineChars="900"/>
              <w:jc w:val="left"/>
              <w:rPr>
                <w:rFonts w:ascii="宋体" w:hAnsi="宋体" w:cs="宋体"/>
                <w:sz w:val="24"/>
              </w:rPr>
            </w:pPr>
          </w:p>
          <w:p>
            <w:pPr>
              <w:spacing w:after="120" w:afterLines="50" w:line="440" w:lineRule="exact"/>
              <w:ind w:firstLine="2160" w:firstLineChars="900"/>
              <w:jc w:val="left"/>
              <w:rPr>
                <w:rFonts w:ascii="宋体" w:hAnsi="宋体" w:cs="宋体"/>
                <w:sz w:val="24"/>
              </w:rPr>
            </w:pPr>
            <w:r>
              <w:rPr>
                <w:rFonts w:hint="eastAsia" w:ascii="宋体" w:hAnsi="宋体" w:cs="宋体"/>
                <w:sz w:val="24"/>
              </w:rPr>
              <w:t>投标人名称(盖章):</w:t>
            </w:r>
          </w:p>
          <w:p>
            <w:pPr>
              <w:spacing w:after="120" w:afterLines="50" w:line="440" w:lineRule="exact"/>
              <w:ind w:firstLine="2160" w:firstLineChars="900"/>
              <w:jc w:val="left"/>
              <w:rPr>
                <w:rFonts w:ascii="宋体" w:hAnsi="宋体" w:cs="宋体"/>
                <w:sz w:val="24"/>
              </w:rPr>
            </w:pPr>
            <w:r>
              <w:rPr>
                <w:rFonts w:hint="eastAsia" w:ascii="宋体" w:hAnsi="宋体" w:cs="宋体"/>
                <w:sz w:val="24"/>
              </w:rPr>
              <w:t>法定代表人(签字):</w:t>
            </w:r>
          </w:p>
          <w:p>
            <w:pPr>
              <w:spacing w:line="440" w:lineRule="exact"/>
              <w:ind w:firstLine="3840" w:firstLineChars="1600"/>
              <w:jc w:val="left"/>
              <w:rPr>
                <w:rFonts w:ascii="宋体" w:hAnsi="宋体" w:cs="宋体"/>
                <w:sz w:val="24"/>
              </w:rPr>
            </w:pPr>
            <w:r>
              <w:rPr>
                <w:rFonts w:hint="eastAsia" w:ascii="宋体" w:hAnsi="宋体" w:cs="宋体"/>
                <w:sz w:val="24"/>
              </w:rPr>
              <w:t xml:space="preserve"> 年   月   日</w:t>
            </w:r>
          </w:p>
        </w:tc>
      </w:tr>
    </w:tbl>
    <w:p>
      <w:pPr>
        <w:spacing w:line="440" w:lineRule="exact"/>
        <w:ind w:firstLine="482" w:firstLineChars="200"/>
        <w:rPr>
          <w:b/>
          <w:sz w:val="24"/>
        </w:rPr>
      </w:pPr>
    </w:p>
    <w:p>
      <w:pPr>
        <w:pStyle w:val="7"/>
        <w:sectPr>
          <w:footerReference r:id="rId3" w:type="default"/>
          <w:pgSz w:w="11906" w:h="16838"/>
          <w:pgMar w:top="1440" w:right="1803" w:bottom="1440" w:left="1803" w:header="850" w:footer="992" w:gutter="0"/>
          <w:cols w:space="720" w:num="1"/>
          <w:docGrid w:linePitch="312" w:charSpace="0"/>
        </w:sectPr>
      </w:pPr>
    </w:p>
    <w:p>
      <w:pPr>
        <w:spacing w:line="440" w:lineRule="exact"/>
        <w:ind w:firstLine="482" w:firstLineChars="200"/>
        <w:outlineLvl w:val="2"/>
        <w:rPr>
          <w:b/>
          <w:sz w:val="24"/>
        </w:rPr>
      </w:pPr>
      <w:r>
        <w:rPr>
          <w:b/>
          <w:sz w:val="24"/>
        </w:rPr>
        <w:t>十</w:t>
      </w:r>
      <w:r>
        <w:rPr>
          <w:rFonts w:hint="eastAsia"/>
          <w:b/>
          <w:sz w:val="24"/>
        </w:rPr>
        <w:t>五</w:t>
      </w:r>
      <w:r>
        <w:rPr>
          <w:b/>
          <w:sz w:val="24"/>
        </w:rPr>
        <w:t>、其他相关证明材料</w:t>
      </w:r>
      <w:bookmarkEnd w:id="120"/>
    </w:p>
    <w:p>
      <w:pPr>
        <w:spacing w:line="360" w:lineRule="auto"/>
        <w:ind w:firstLine="480" w:firstLineChars="200"/>
        <w:rPr>
          <w:sz w:val="24"/>
        </w:rPr>
      </w:pPr>
    </w:p>
    <w:p>
      <w:pPr>
        <w:spacing w:line="360" w:lineRule="auto"/>
        <w:ind w:firstLine="480" w:firstLineChars="200"/>
        <w:rPr>
          <w:sz w:val="24"/>
        </w:rPr>
      </w:pPr>
      <w:r>
        <w:rPr>
          <w:sz w:val="24"/>
        </w:rPr>
        <w:t>提供符合招标公告、采购需求规定的相关证明文件。</w:t>
      </w:r>
    </w:p>
    <w:p>
      <w:pPr>
        <w:numPr>
          <w:ilvl w:val="0"/>
          <w:numId w:val="3"/>
        </w:numPr>
        <w:spacing w:line="360" w:lineRule="auto"/>
        <w:ind w:firstLine="480" w:firstLineChars="200"/>
        <w:rPr>
          <w:sz w:val="24"/>
        </w:rPr>
      </w:pPr>
      <w:r>
        <w:rPr>
          <w:sz w:val="24"/>
        </w:rPr>
        <w:t>投标人应按第一章“招标公告”中“申请人的资格要求”提供下列证明材料，以满足规定的基本资格条件和特定资格条件要求：</w:t>
      </w:r>
    </w:p>
    <w:p>
      <w:pPr>
        <w:spacing w:line="360" w:lineRule="auto"/>
        <w:ind w:firstLine="480" w:firstLineChars="200"/>
        <w:rPr>
          <w:sz w:val="24"/>
        </w:rPr>
      </w:pPr>
      <w:r>
        <w:rPr>
          <w:sz w:val="24"/>
        </w:rPr>
        <w:t>(1)投标文件中须提供营业执照、组织机构代码证、税务登记证（或三证合一）等主体资格证明文件的扫描件；</w:t>
      </w:r>
    </w:p>
    <w:p>
      <w:pPr>
        <w:spacing w:line="360" w:lineRule="auto"/>
        <w:ind w:firstLine="480" w:firstLineChars="200"/>
        <w:rPr>
          <w:sz w:val="24"/>
        </w:rPr>
      </w:pPr>
      <w:r>
        <w:rPr>
          <w:sz w:val="24"/>
        </w:rPr>
        <w:t>(2)投标文件中须提供招标文件规定的其他资格条件证明文件（详见招标公告中申请人的资格要求）的扫描件。</w:t>
      </w:r>
    </w:p>
    <w:p>
      <w:r>
        <w:rPr>
          <w:rFonts w:hint="eastAsia"/>
          <w:sz w:val="24"/>
        </w:rPr>
        <w:t>2、</w:t>
      </w:r>
      <w:r>
        <w:rPr>
          <w:sz w:val="24"/>
        </w:rPr>
        <w:t>投标人认为应当提供的相关证明文件扫描件等。</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122</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122</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58599"/>
    <w:multiLevelType w:val="singleLevel"/>
    <w:tmpl w:val="25158599"/>
    <w:lvl w:ilvl="0" w:tentative="0">
      <w:start w:val="1"/>
      <w:numFmt w:val="decimal"/>
      <w:suff w:val="nothing"/>
      <w:lvlText w:val="%1、"/>
      <w:lvlJc w:val="left"/>
    </w:lvl>
  </w:abstractNum>
  <w:abstractNum w:abstractNumId="1">
    <w:nsid w:val="4361A02B"/>
    <w:multiLevelType w:val="singleLevel"/>
    <w:tmpl w:val="4361A02B"/>
    <w:lvl w:ilvl="0" w:tentative="0">
      <w:start w:val="1"/>
      <w:numFmt w:val="decimal"/>
      <w:suff w:val="nothing"/>
      <w:lvlText w:val="%1、"/>
      <w:lvlJc w:val="left"/>
    </w:lvl>
  </w:abstractNum>
  <w:abstractNum w:abstractNumId="2">
    <w:nsid w:val="4BD676AE"/>
    <w:multiLevelType w:val="singleLevel"/>
    <w:tmpl w:val="4BD676A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NjAzNDRjMDA5M2U1MmExYTVjOWQ1YmU1ZTJlYjQifQ=="/>
  </w:docVars>
  <w:rsids>
    <w:rsidRoot w:val="00000000"/>
    <w:rsid w:val="5E3A2D50"/>
    <w:rsid w:val="76D5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semiHidden/>
    <w:qFormat/>
    <w:uiPriority w:val="99"/>
    <w:pPr>
      <w:snapToGrid w:val="0"/>
    </w:pPr>
    <w:rPr>
      <w:rFonts w:ascii="Arial" w:hAnsi="Arial" w:cs="Arial"/>
    </w:rPr>
  </w:style>
  <w:style w:type="paragraph" w:styleId="5">
    <w:name w:val="Body Text"/>
    <w:basedOn w:val="1"/>
    <w:next w:val="1"/>
    <w:unhideWhenUsed/>
    <w:qFormat/>
    <w:uiPriority w:val="1"/>
    <w:pPr>
      <w:spacing w:after="120"/>
    </w:pPr>
    <w:rPr>
      <w:lang w:val="zh-CN"/>
    </w:rPr>
  </w:style>
  <w:style w:type="paragraph" w:styleId="6">
    <w:name w:val="footer"/>
    <w:basedOn w:val="1"/>
    <w:unhideWhenUsed/>
    <w:qFormat/>
    <w:uiPriority w:val="99"/>
    <w:pPr>
      <w:tabs>
        <w:tab w:val="center" w:pos="4153"/>
        <w:tab w:val="right" w:pos="8306"/>
      </w:tabs>
      <w:snapToGrid w:val="0"/>
      <w:jc w:val="left"/>
    </w:pPr>
    <w:rPr>
      <w:sz w:val="18"/>
      <w:szCs w:val="20"/>
      <w:lang w:val="zh-CN" w:bidi="he-IL"/>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00"/>
      <w:u w:val="none"/>
    </w:rPr>
  </w:style>
  <w:style w:type="paragraph" w:customStyle="1" w:styleId="12">
    <w:name w:val="标题4"/>
    <w:qFormat/>
    <w:uiPriority w:val="99"/>
    <w:pPr>
      <w:widowControl w:val="0"/>
      <w:spacing w:beforeLines="50"/>
      <w:outlineLvl w:val="3"/>
    </w:pPr>
    <w:rPr>
      <w:rFonts w:ascii="宋体" w:hAnsi="宋体"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5693</Words>
  <Characters>5874</Characters>
  <Lines>0</Lines>
  <Paragraphs>0</Paragraphs>
  <TotalTime>1</TotalTime>
  <ScaleCrop>false</ScaleCrop>
  <LinksUpToDate>false</LinksUpToDate>
  <CharactersWithSpaces>7266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2023-03-14T02:16:00Z</dcterms:created>
  <dc:creator>张若飞</dc:creator>
  <cp:lastModifiedBy>裸奔的蜗牛</cp:lastModifiedBy>
  <dcterms:modified xsi:type="dcterms:W3CDTF">2023-03-30T05:03:55Z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E91305A322B44279B7ADF4C59AEDD3CD</vt:lpwstr>
  </property>
</Properties>
</file>